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5220"/>
      </w:tblGrid>
      <w:tr w:rsidR="00EF1FB6" w14:paraId="0FCF4C56" w14:textId="77777777" w:rsidTr="0099021B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6F1321" w:themeFill="accent1" w:themeFillShade="BF"/>
          </w:tcPr>
          <w:p w14:paraId="14061B3B" w14:textId="54C3DE25" w:rsidR="00EF1FB6" w:rsidRPr="008769A4" w:rsidRDefault="008769A4" w:rsidP="008769A4">
            <w:pPr>
              <w:pStyle w:val="Heading2"/>
              <w:outlineLvl w:val="1"/>
              <w:rPr>
                <w:color w:val="auto"/>
              </w:rPr>
            </w:pPr>
            <w:bookmarkStart w:id="0" w:name="_GoBack"/>
            <w:bookmarkEnd w:id="0"/>
            <w:r w:rsidRPr="008769A4">
              <w:rPr>
                <w:color w:val="auto"/>
              </w:rPr>
              <w:t>COVID-19</w:t>
            </w:r>
            <w:r w:rsidR="00936C3A">
              <w:rPr>
                <w:color w:val="auto"/>
              </w:rPr>
              <w:t xml:space="preserve"> (</w:t>
            </w:r>
            <w:r w:rsidR="002409A5">
              <w:rPr>
                <w:color w:val="auto"/>
              </w:rPr>
              <w:t>2019 Novel Coronavirus)</w:t>
            </w:r>
          </w:p>
          <w:p w14:paraId="40F8472C" w14:textId="79DB2BD7" w:rsidR="00EF1FB6" w:rsidRPr="00D0715C" w:rsidRDefault="001A5A02" w:rsidP="00936C3A">
            <w:pPr>
              <w:pStyle w:val="Heading1"/>
              <w:spacing w:after="240" w:line="216" w:lineRule="auto"/>
              <w:outlineLvl w:val="0"/>
              <w:rPr>
                <w:sz w:val="64"/>
                <w:szCs w:val="64"/>
              </w:rPr>
            </w:pPr>
            <w:r w:rsidRPr="00D0715C">
              <w:rPr>
                <w:sz w:val="64"/>
                <w:szCs w:val="64"/>
              </w:rPr>
              <w:t>Information</w:t>
            </w:r>
            <w:r w:rsidR="006C3AB5" w:rsidRPr="00D0715C">
              <w:rPr>
                <w:sz w:val="64"/>
                <w:szCs w:val="64"/>
              </w:rPr>
              <w:t xml:space="preserve"> for</w:t>
            </w:r>
            <w:r w:rsidRPr="00D0715C">
              <w:rPr>
                <w:sz w:val="64"/>
                <w:szCs w:val="64"/>
              </w:rPr>
              <w:t xml:space="preserve"> </w:t>
            </w:r>
            <w:r w:rsidR="006C3AB5" w:rsidRPr="00D0715C">
              <w:rPr>
                <w:sz w:val="64"/>
                <w:szCs w:val="64"/>
              </w:rPr>
              <w:t xml:space="preserve">Urban </w:t>
            </w:r>
            <w:r w:rsidR="00A95FFD">
              <w:rPr>
                <w:sz w:val="64"/>
                <w:szCs w:val="64"/>
              </w:rPr>
              <w:t>Native</w:t>
            </w:r>
            <w:r w:rsidR="006C3AB5" w:rsidRPr="00D0715C">
              <w:rPr>
                <w:sz w:val="64"/>
                <w:szCs w:val="64"/>
              </w:rPr>
              <w:t xml:space="preserve"> Homeless Service Providers</w:t>
            </w:r>
          </w:p>
        </w:tc>
      </w:tr>
    </w:tbl>
    <w:p w14:paraId="0C14BB44" w14:textId="4A6C0B8E" w:rsidR="009C7739" w:rsidRDefault="008769A4" w:rsidP="009C7739">
      <w:r>
        <w:rPr>
          <w:noProof/>
        </w:rPr>
        <w:drawing>
          <wp:inline distT="0" distB="0" distL="0" distR="0" wp14:anchorId="5A832806" wp14:editId="3E55C729">
            <wp:extent cx="3312438" cy="1778000"/>
            <wp:effectExtent l="0" t="0" r="254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ihi-city-bu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438" cy="17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BBE1A6" w14:textId="0CF9E6EE" w:rsidR="0080025D" w:rsidRPr="00466804" w:rsidRDefault="0080025D" w:rsidP="00343028">
      <w:pPr>
        <w:rPr>
          <w:sz w:val="24"/>
          <w:szCs w:val="24"/>
        </w:rPr>
      </w:pPr>
      <w:r w:rsidRPr="00466804">
        <w:rPr>
          <w:sz w:val="24"/>
          <w:szCs w:val="24"/>
        </w:rPr>
        <w:t xml:space="preserve">As agencies serving </w:t>
      </w:r>
      <w:r w:rsidR="00A95FFD" w:rsidRPr="00466804">
        <w:rPr>
          <w:sz w:val="24"/>
          <w:szCs w:val="24"/>
        </w:rPr>
        <w:t>Native</w:t>
      </w:r>
      <w:r w:rsidRPr="00466804">
        <w:rPr>
          <w:sz w:val="24"/>
          <w:szCs w:val="24"/>
        </w:rPr>
        <w:t xml:space="preserve"> p</w:t>
      </w:r>
      <w:r w:rsidR="00E31991">
        <w:rPr>
          <w:sz w:val="24"/>
          <w:szCs w:val="24"/>
        </w:rPr>
        <w:t>eople</w:t>
      </w:r>
      <w:r w:rsidRPr="00466804">
        <w:rPr>
          <w:sz w:val="24"/>
          <w:szCs w:val="24"/>
        </w:rPr>
        <w:t>, it is vital to prepare for a COVID-19 outbreak.</w:t>
      </w:r>
      <w:r w:rsidR="00E31991">
        <w:rPr>
          <w:sz w:val="24"/>
          <w:szCs w:val="24"/>
        </w:rPr>
        <w:t xml:space="preserve"> We encourage you to explore harm reduction strategies to reduce </w:t>
      </w:r>
      <w:r w:rsidR="00E31991" w:rsidRPr="00466804">
        <w:rPr>
          <w:sz w:val="24"/>
          <w:szCs w:val="24"/>
        </w:rPr>
        <w:t xml:space="preserve">COVID-19 </w:t>
      </w:r>
      <w:r w:rsidR="00E31991">
        <w:rPr>
          <w:sz w:val="24"/>
          <w:szCs w:val="24"/>
        </w:rPr>
        <w:t>risk for your clients.</w:t>
      </w:r>
    </w:p>
    <w:p w14:paraId="37CCA021" w14:textId="5EA4262B" w:rsidR="0080025D" w:rsidRDefault="0080025D" w:rsidP="00171AB9">
      <w:pPr>
        <w:pStyle w:val="Heading2"/>
        <w:spacing w:before="360"/>
      </w:pPr>
      <w:r>
        <w:t>What is COVID-19?</w:t>
      </w:r>
    </w:p>
    <w:p w14:paraId="4027F186" w14:textId="77777777" w:rsidR="0080025D" w:rsidRDefault="0080025D" w:rsidP="0080025D">
      <w:r>
        <w:t>COVID-19 (2019 Novel Coronavirus) is a viral respiratory illness caused by a coronavirus that has not been found in people before. It can lead to lower respiratory illnesses like pneumonia and bronchitis.</w:t>
      </w:r>
      <w:r w:rsidRPr="009B1A2D">
        <w:rPr>
          <w:vertAlign w:val="superscript"/>
        </w:rPr>
        <w:t>1</w:t>
      </w:r>
    </w:p>
    <w:p w14:paraId="57696BDC" w14:textId="5A591A48" w:rsidR="0080025D" w:rsidRDefault="0080025D" w:rsidP="00466804">
      <w:pPr>
        <w:pStyle w:val="Heading2"/>
        <w:spacing w:before="360"/>
      </w:pPr>
      <w:r>
        <w:t>How is COVID-19 spread?</w:t>
      </w:r>
    </w:p>
    <w:p w14:paraId="025BAA05" w14:textId="6C877CA7" w:rsidR="0080025D" w:rsidRPr="00255EBF" w:rsidRDefault="0080025D" w:rsidP="00255EBF">
      <w:pPr>
        <w:pStyle w:val="ListParagraph"/>
      </w:pPr>
      <w:r w:rsidRPr="00255EBF">
        <w:t xml:space="preserve">Through respiratory droplets </w:t>
      </w:r>
      <w:r w:rsidR="00BF2233">
        <w:t>of infected individuals</w:t>
      </w:r>
      <w:r w:rsidRPr="00255EBF">
        <w:t xml:space="preserve"> from coughing, sneezing, etc.</w:t>
      </w:r>
    </w:p>
    <w:p w14:paraId="11964627" w14:textId="3A2581CE" w:rsidR="0080025D" w:rsidRPr="005E737A" w:rsidRDefault="0080025D" w:rsidP="00255EBF">
      <w:pPr>
        <w:pStyle w:val="ListParagraph"/>
      </w:pPr>
      <w:r w:rsidRPr="005E737A">
        <w:t>Close contact with an infected person (within 6 feet)</w:t>
      </w:r>
    </w:p>
    <w:p w14:paraId="4D0E12D2" w14:textId="4BF19DD7" w:rsidR="0080025D" w:rsidRPr="005E737A" w:rsidRDefault="0080025D" w:rsidP="00255EBF">
      <w:pPr>
        <w:pStyle w:val="ListParagraph"/>
      </w:pPr>
      <w:r w:rsidRPr="005E737A">
        <w:t>Possibly through contact with infected surfaces or objects then touching your mouth, nose, or eyes</w:t>
      </w:r>
      <w:r w:rsidR="009B1A2D">
        <w:t xml:space="preserve"> </w:t>
      </w:r>
      <w:r w:rsidR="009B1A2D">
        <w:rPr>
          <w:vertAlign w:val="superscript"/>
        </w:rPr>
        <w:t>1</w:t>
      </w:r>
    </w:p>
    <w:p w14:paraId="2FF4EC2A" w14:textId="34B5481C" w:rsidR="0080025D" w:rsidRPr="005E737A" w:rsidRDefault="0080025D" w:rsidP="00466804">
      <w:pPr>
        <w:pStyle w:val="Heading2"/>
        <w:spacing w:before="360"/>
      </w:pPr>
      <w:r w:rsidRPr="005E737A">
        <w:t>What are the symptoms of COVID-19?</w:t>
      </w:r>
    </w:p>
    <w:p w14:paraId="2B3D2830" w14:textId="77777777" w:rsidR="009B1A2D" w:rsidRDefault="0080025D" w:rsidP="009B1A2D">
      <w:pPr>
        <w:pStyle w:val="ListParagraph"/>
      </w:pPr>
      <w:r w:rsidRPr="005E737A">
        <w:t>Fever, cough, and shortness of breath</w:t>
      </w:r>
    </w:p>
    <w:p w14:paraId="54154463" w14:textId="52B706C4" w:rsidR="0080025D" w:rsidRPr="009B1A2D" w:rsidRDefault="0080025D" w:rsidP="009B1A2D">
      <w:pPr>
        <w:rPr>
          <w:vertAlign w:val="superscript"/>
        </w:rPr>
      </w:pPr>
      <w:r w:rsidRPr="005E737A">
        <w:t>Symptoms may appear 2-14 days after exposure</w:t>
      </w:r>
      <w:r w:rsidR="009B1A2D">
        <w:t>.</w:t>
      </w:r>
      <w:r w:rsidR="009B1A2D">
        <w:rPr>
          <w:vertAlign w:val="superscript"/>
        </w:rPr>
        <w:t>1</w:t>
      </w:r>
    </w:p>
    <w:p w14:paraId="4EED5BA3" w14:textId="4C2F0132" w:rsidR="0080025D" w:rsidRPr="005E737A" w:rsidRDefault="00A7110D" w:rsidP="00466804">
      <w:pPr>
        <w:pStyle w:val="Heading2"/>
        <w:spacing w:before="240"/>
      </w:pPr>
      <w:r>
        <w:br w:type="column"/>
      </w:r>
      <w:r w:rsidR="0080025D" w:rsidRPr="005E737A">
        <w:t>How can our agency prepare for COVID-19?</w:t>
      </w:r>
    </w:p>
    <w:p w14:paraId="02E1559C" w14:textId="424DC4E3" w:rsidR="0080025D" w:rsidRPr="005E737A" w:rsidRDefault="0080025D" w:rsidP="00255EBF">
      <w:pPr>
        <w:pStyle w:val="ListParagraph"/>
      </w:pPr>
      <w:r w:rsidRPr="005E737A">
        <w:t>Establish communication with your local health department to stay informed about COVID-19</w:t>
      </w:r>
      <w:r w:rsidR="001B6E81">
        <w:t>.</w:t>
      </w:r>
    </w:p>
    <w:p w14:paraId="199DE989" w14:textId="0B2EA617" w:rsidR="0080025D" w:rsidRPr="005E737A" w:rsidRDefault="0080025D" w:rsidP="00255EBF">
      <w:pPr>
        <w:pStyle w:val="ListParagraph"/>
      </w:pPr>
      <w:r w:rsidRPr="005E737A">
        <w:t xml:space="preserve">Know how and where to report and refer potential cases for testing; </w:t>
      </w:r>
      <w:r w:rsidR="001B6E81">
        <w:t>i</w:t>
      </w:r>
      <w:r w:rsidRPr="005E737A">
        <w:t>dentify COVID-19 testing locations</w:t>
      </w:r>
      <w:r w:rsidR="001B6E81">
        <w:t>.</w:t>
      </w:r>
    </w:p>
    <w:p w14:paraId="5A14F886" w14:textId="0F41316D" w:rsidR="0080025D" w:rsidRPr="005E737A" w:rsidRDefault="0080025D" w:rsidP="00255EBF">
      <w:pPr>
        <w:pStyle w:val="ListParagraph"/>
      </w:pPr>
      <w:r w:rsidRPr="005E737A">
        <w:t>Establish, review</w:t>
      </w:r>
      <w:r w:rsidR="007E170D">
        <w:t>,</w:t>
      </w:r>
      <w:r w:rsidRPr="005E737A">
        <w:t xml:space="preserve"> and update your emergency plan</w:t>
      </w:r>
      <w:r w:rsidR="00E43266">
        <w:t>.</w:t>
      </w:r>
    </w:p>
    <w:p w14:paraId="718F0FA8" w14:textId="5311E0CA" w:rsidR="0080025D" w:rsidRPr="005E737A" w:rsidRDefault="0080025D" w:rsidP="00255EBF">
      <w:pPr>
        <w:pStyle w:val="ListParagraph"/>
      </w:pPr>
      <w:r w:rsidRPr="005E737A">
        <w:t>Collect sanitation supplies as available —masks, alcohol-based sanitizer, cleaning supplies, linens</w:t>
      </w:r>
      <w:r w:rsidR="00E43266">
        <w:t>.</w:t>
      </w:r>
    </w:p>
    <w:p w14:paraId="18589E37" w14:textId="0B71D2BD" w:rsidR="0080025D" w:rsidRPr="005E737A" w:rsidRDefault="0080025D" w:rsidP="00255EBF">
      <w:pPr>
        <w:pStyle w:val="ListParagraph"/>
      </w:pPr>
      <w:r w:rsidRPr="005E737A">
        <w:t>Identify isolation spaces for sick individuals</w:t>
      </w:r>
      <w:r w:rsidR="00E43266">
        <w:t>.</w:t>
      </w:r>
    </w:p>
    <w:p w14:paraId="790D7CEF" w14:textId="528B7355" w:rsidR="0080025D" w:rsidRPr="005E737A" w:rsidRDefault="0080025D" w:rsidP="00255EBF">
      <w:pPr>
        <w:pStyle w:val="ListParagraph"/>
      </w:pPr>
      <w:r w:rsidRPr="005E737A">
        <w:t>Be aware of school/business closures—they may impact staff, volunteers, and clients</w:t>
      </w:r>
      <w:r w:rsidR="002D7563">
        <w:t>.</w:t>
      </w:r>
      <w:r w:rsidR="002D7563" w:rsidRPr="002D7563">
        <w:rPr>
          <w:vertAlign w:val="superscript"/>
        </w:rPr>
        <w:t>2,3</w:t>
      </w:r>
    </w:p>
    <w:p w14:paraId="157EC74D" w14:textId="419C01CC" w:rsidR="0080025D" w:rsidRPr="005E737A" w:rsidRDefault="0080025D" w:rsidP="00466804">
      <w:pPr>
        <w:pStyle w:val="Heading2"/>
        <w:spacing w:before="360"/>
      </w:pPr>
      <w:r w:rsidRPr="005E737A">
        <w:t>How can our agency help prevent cases of COVID-19?</w:t>
      </w:r>
    </w:p>
    <w:p w14:paraId="3BB08CCB" w14:textId="78ACEDE2" w:rsidR="0080025D" w:rsidRPr="005E737A" w:rsidRDefault="00E43266" w:rsidP="00255EBF">
      <w:pPr>
        <w:pStyle w:val="ListParagraph"/>
      </w:pPr>
      <w:r>
        <w:t>When possible, h</w:t>
      </w:r>
      <w:r w:rsidR="0080025D" w:rsidRPr="005E737A">
        <w:t>igh-risk staff should work from home</w:t>
      </w:r>
      <w:r>
        <w:t>.</w:t>
      </w:r>
    </w:p>
    <w:p w14:paraId="7F162DF2" w14:textId="1D2EF0A3" w:rsidR="0080025D" w:rsidRPr="005E737A" w:rsidRDefault="0080025D" w:rsidP="00255EBF">
      <w:pPr>
        <w:pStyle w:val="ListParagraph"/>
      </w:pPr>
      <w:r w:rsidRPr="005E737A">
        <w:t>Staff/volunteers with respiratory symptoms should not come to the facility</w:t>
      </w:r>
      <w:r w:rsidR="00E43266">
        <w:t>.</w:t>
      </w:r>
    </w:p>
    <w:p w14:paraId="10ED93D4" w14:textId="2CD268AB" w:rsidR="0080025D" w:rsidRPr="005E737A" w:rsidRDefault="0080025D" w:rsidP="00255EBF">
      <w:pPr>
        <w:pStyle w:val="ListParagraph"/>
      </w:pPr>
      <w:r w:rsidRPr="005E737A">
        <w:t>Limit visitors and face-to-face interactions</w:t>
      </w:r>
      <w:r w:rsidR="00E43266">
        <w:t>.</w:t>
      </w:r>
    </w:p>
    <w:p w14:paraId="054CE9AF" w14:textId="1F063E97" w:rsidR="0080025D" w:rsidRPr="005E737A" w:rsidRDefault="0080025D" w:rsidP="00255EBF">
      <w:pPr>
        <w:pStyle w:val="ListParagraph"/>
      </w:pPr>
      <w:r w:rsidRPr="005E737A">
        <w:t>Frequently clean and disinfect all common areas</w:t>
      </w:r>
      <w:r w:rsidR="00E43266">
        <w:t>.</w:t>
      </w:r>
    </w:p>
    <w:p w14:paraId="72ADA4DB" w14:textId="4D9BF1DC" w:rsidR="0080025D" w:rsidRPr="005E737A" w:rsidRDefault="0080025D" w:rsidP="00255EBF">
      <w:pPr>
        <w:pStyle w:val="ListParagraph"/>
      </w:pPr>
      <w:r w:rsidRPr="005E737A">
        <w:t>Keep beds/mats at least 3-6 feet apart and sleep head-to-toe</w:t>
      </w:r>
      <w:r w:rsidR="00E43266">
        <w:t>.</w:t>
      </w:r>
    </w:p>
    <w:p w14:paraId="0A9A4DF0" w14:textId="729A57F1" w:rsidR="0080025D" w:rsidRPr="005E737A" w:rsidRDefault="0080025D" w:rsidP="00255EBF">
      <w:pPr>
        <w:pStyle w:val="ListParagraph"/>
      </w:pPr>
      <w:r w:rsidRPr="005E737A">
        <w:t>Screen clients at entry for respiratory symptoms and fever</w:t>
      </w:r>
      <w:r w:rsidR="00E43266">
        <w:t>.</w:t>
      </w:r>
    </w:p>
    <w:p w14:paraId="6637C09E" w14:textId="4AD46476" w:rsidR="0080025D" w:rsidRDefault="0080025D" w:rsidP="00AC36DB">
      <w:pPr>
        <w:pStyle w:val="ListParagraph"/>
      </w:pPr>
      <w:r w:rsidRPr="005E737A">
        <w:t>Provide soap and water and hand sanitizer throughout the facility and encourage frequent hand washing</w:t>
      </w:r>
      <w:r w:rsidR="00E43266">
        <w:t>.</w:t>
      </w:r>
      <w:r w:rsidR="009B1A2D" w:rsidRPr="007E4C34">
        <w:rPr>
          <w:vertAlign w:val="superscript"/>
        </w:rPr>
        <w:t>2,3</w:t>
      </w:r>
    </w:p>
    <w:p w14:paraId="03E559D3" w14:textId="4E692497" w:rsidR="0080025D" w:rsidRDefault="0080025D" w:rsidP="00466804">
      <w:pPr>
        <w:pStyle w:val="Heading2"/>
        <w:spacing w:before="360"/>
      </w:pPr>
      <w:r>
        <w:t>What if a client has symptoms?</w:t>
      </w:r>
    </w:p>
    <w:p w14:paraId="10B3A0C3" w14:textId="18744702" w:rsidR="0080025D" w:rsidRPr="00255EBF" w:rsidRDefault="0080025D" w:rsidP="00255EBF">
      <w:pPr>
        <w:pStyle w:val="ListParagraph"/>
      </w:pPr>
      <w:r w:rsidRPr="00255EBF">
        <w:t xml:space="preserve">If a client is experiencing </w:t>
      </w:r>
      <w:r w:rsidRPr="0009396E">
        <w:rPr>
          <w:b/>
          <w:bCs/>
        </w:rPr>
        <w:t>fever, cough, and/or shortness of breath</w:t>
      </w:r>
      <w:r w:rsidRPr="00255EBF">
        <w:t>, give them a facemask and isolate in a private room if possible</w:t>
      </w:r>
      <w:r w:rsidR="00E43266">
        <w:t>.</w:t>
      </w:r>
    </w:p>
    <w:p w14:paraId="562B19A7" w14:textId="437E724A" w:rsidR="0080025D" w:rsidRPr="005777DA" w:rsidRDefault="0080025D" w:rsidP="00E43266">
      <w:pPr>
        <w:pStyle w:val="ListParagraph"/>
        <w:numPr>
          <w:ilvl w:val="1"/>
          <w:numId w:val="33"/>
        </w:numPr>
        <w:rPr>
          <w:b/>
          <w:bCs/>
        </w:rPr>
      </w:pPr>
      <w:r w:rsidRPr="005777DA">
        <w:rPr>
          <w:b/>
          <w:bCs/>
        </w:rPr>
        <w:t>Achieving isolation in a facility may be difficult,</w:t>
      </w:r>
      <w:r w:rsidR="00932D7B">
        <w:rPr>
          <w:b/>
          <w:bCs/>
        </w:rPr>
        <w:br/>
      </w:r>
      <w:r w:rsidRPr="005777DA">
        <w:rPr>
          <w:b/>
          <w:bCs/>
        </w:rPr>
        <w:t>but decreases the risk to everyone</w:t>
      </w:r>
      <w:r w:rsidR="00E43266">
        <w:rPr>
          <w:b/>
          <w:bCs/>
        </w:rPr>
        <w:t>.</w:t>
      </w:r>
    </w:p>
    <w:p w14:paraId="4E83FA14" w14:textId="6175FC35" w:rsidR="0080025D" w:rsidRPr="00255EBF" w:rsidRDefault="0080025D" w:rsidP="00255EBF">
      <w:pPr>
        <w:pStyle w:val="ListParagraph"/>
      </w:pPr>
      <w:r w:rsidRPr="00255EBF">
        <w:t>Follow local public health guidance to obtain testing for potential COVID-19 cases</w:t>
      </w:r>
      <w:r w:rsidR="00E43266">
        <w:t>.</w:t>
      </w:r>
    </w:p>
    <w:p w14:paraId="381DA603" w14:textId="06596B41" w:rsidR="0080025D" w:rsidRPr="00255EBF" w:rsidRDefault="0080025D" w:rsidP="00255EBF">
      <w:pPr>
        <w:pStyle w:val="ListParagraph"/>
      </w:pPr>
      <w:r w:rsidRPr="00255EBF">
        <w:t>If client has severe symptoms (extreme difficulty breathing, bluish lips or face, etc.), call 911 and notify your public health department</w:t>
      </w:r>
      <w:r w:rsidR="00E43266">
        <w:t>.</w:t>
      </w:r>
    </w:p>
    <w:p w14:paraId="64768546" w14:textId="2F74429A" w:rsidR="0080025D" w:rsidRPr="00255EBF" w:rsidRDefault="0080025D" w:rsidP="00255EBF">
      <w:pPr>
        <w:pStyle w:val="ListParagraph"/>
      </w:pPr>
      <w:r w:rsidRPr="00255EBF">
        <w:t>Limit number of staff entering and exiting the room and document staff who have contact with sick clients</w:t>
      </w:r>
      <w:r w:rsidR="00E43266">
        <w:t>.</w:t>
      </w:r>
    </w:p>
    <w:p w14:paraId="31E3B382" w14:textId="1A2BEB4F" w:rsidR="0080025D" w:rsidRPr="00255EBF" w:rsidRDefault="0080025D" w:rsidP="00255EBF">
      <w:pPr>
        <w:pStyle w:val="ListParagraph"/>
      </w:pPr>
      <w:r w:rsidRPr="00255EBF">
        <w:t>Staff should wear facemasks, gloves, gowns, and eye protection when engaging sick clients and wash hands thoroughly before and afterwards</w:t>
      </w:r>
      <w:r w:rsidR="00E43266">
        <w:t>.</w:t>
      </w:r>
    </w:p>
    <w:p w14:paraId="77B9C3A4" w14:textId="28CC3481" w:rsidR="00A7110D" w:rsidRDefault="0080025D" w:rsidP="00D22046">
      <w:pPr>
        <w:pStyle w:val="ListParagraph"/>
        <w:sectPr w:rsidR="00A7110D" w:rsidSect="009C7739">
          <w:footerReference w:type="default" r:id="rId12"/>
          <w:type w:val="continuous"/>
          <w:pgSz w:w="12240" w:h="15840" w:code="1"/>
          <w:pgMar w:top="720" w:right="720" w:bottom="1440" w:left="720" w:header="720" w:footer="720" w:gutter="0"/>
          <w:cols w:num="2" w:space="360"/>
          <w:docGrid w:linePitch="360"/>
        </w:sectPr>
      </w:pPr>
      <w:r w:rsidRPr="00255EBF">
        <w:t xml:space="preserve">Sick clients should be encouraged not </w:t>
      </w:r>
      <w:r w:rsidR="00E43266">
        <w:t>to</w:t>
      </w:r>
      <w:r w:rsidRPr="00255EBF">
        <w:t xml:space="preserve"> interact with pets. If they do, encourage harm reduction strategies such as, frequent handwashing and not sleeping with pets.</w:t>
      </w:r>
      <w:r w:rsidR="008326E3" w:rsidRPr="006C7C8E">
        <w:rPr>
          <w:vertAlign w:val="superscript"/>
        </w:rPr>
        <w:t>2,3</w:t>
      </w:r>
      <w:r w:rsidR="00A1276F">
        <w:rPr>
          <w:vertAlign w:val="superscript"/>
        </w:rPr>
        <w:br/>
      </w:r>
    </w:p>
    <w:p w14:paraId="168BA7A7" w14:textId="0B647AC1" w:rsidR="0080025D" w:rsidRDefault="0080025D" w:rsidP="00466804">
      <w:pPr>
        <w:pStyle w:val="Heading2"/>
      </w:pPr>
      <w:r>
        <w:lastRenderedPageBreak/>
        <w:t>How can our agency help manage client and staff stress?</w:t>
      </w:r>
    </w:p>
    <w:p w14:paraId="06AB6B5E" w14:textId="23BE9F4A" w:rsidR="0080025D" w:rsidRDefault="0080025D" w:rsidP="0080025D">
      <w:r>
        <w:t>Sustained effort during an outbreak can lead to stress and burnout.</w:t>
      </w:r>
    </w:p>
    <w:p w14:paraId="7942A360" w14:textId="10DC1178" w:rsidR="0080025D" w:rsidRDefault="0080025D" w:rsidP="00151C2F">
      <w:pPr>
        <w:pStyle w:val="ListParagraph"/>
      </w:pPr>
      <w:r>
        <w:t>Watch for changes in behavior and substance use, loss of appetite, anxiety, depression, and other changes in mental status among staff and clients</w:t>
      </w:r>
      <w:r w:rsidR="00811B61">
        <w:t>.</w:t>
      </w:r>
    </w:p>
    <w:p w14:paraId="0C829CDA" w14:textId="6596D5EC" w:rsidR="0080025D" w:rsidRDefault="0080025D" w:rsidP="00151C2F">
      <w:pPr>
        <w:pStyle w:val="ListParagraph"/>
      </w:pPr>
      <w:r>
        <w:t>Try to get adequate sleep, healthy food, and exercise. Stress can impact the immune response</w:t>
      </w:r>
      <w:r w:rsidR="00811B61">
        <w:t>.</w:t>
      </w:r>
    </w:p>
    <w:p w14:paraId="09C81E28" w14:textId="32A0B5F9" w:rsidR="0080025D" w:rsidRDefault="0080025D" w:rsidP="00151C2F">
      <w:pPr>
        <w:pStyle w:val="ListParagraph"/>
      </w:pPr>
      <w:r>
        <w:t>Consider utilizing Indigenous cultural methods such as, prayer, singing, and plant medicines in managing stress and providing holistic care</w:t>
      </w:r>
      <w:r w:rsidR="00811B61">
        <w:t>.</w:t>
      </w:r>
    </w:p>
    <w:p w14:paraId="5D399888" w14:textId="6D0B477C" w:rsidR="0080025D" w:rsidRDefault="0080025D" w:rsidP="00151C2F">
      <w:pPr>
        <w:pStyle w:val="ListParagraph"/>
      </w:pPr>
      <w:r>
        <w:t>Anticipate the needs of people during and after quarantine or isolation. Both can lead to potential stigma, fear/worry over health status, and sadness or anger.</w:t>
      </w:r>
      <w:r w:rsidR="00E24BAE" w:rsidRPr="00E24BAE">
        <w:rPr>
          <w:vertAlign w:val="superscript"/>
        </w:rPr>
        <w:t>4</w:t>
      </w:r>
    </w:p>
    <w:p w14:paraId="059D757F" w14:textId="3C9BF0EB" w:rsidR="0080025D" w:rsidRDefault="0080025D" w:rsidP="00466804">
      <w:pPr>
        <w:pStyle w:val="Heading2"/>
        <w:spacing w:before="360"/>
      </w:pPr>
      <w:r>
        <w:t xml:space="preserve">What do we do after the outbreak is </w:t>
      </w:r>
      <w:r w:rsidR="00466804">
        <w:br/>
      </w:r>
      <w:r>
        <w:t>declared over?</w:t>
      </w:r>
    </w:p>
    <w:p w14:paraId="04B145AF" w14:textId="71071731" w:rsidR="0080025D" w:rsidRDefault="0080025D" w:rsidP="00151C2F">
      <w:pPr>
        <w:pStyle w:val="ListParagraph"/>
      </w:pPr>
      <w:r>
        <w:t>Staff, volunteers, and clients are all likely to be physically, emotionally, mentally, and spiritually exhausted</w:t>
      </w:r>
      <w:r w:rsidR="002C17A6">
        <w:t>.</w:t>
      </w:r>
    </w:p>
    <w:p w14:paraId="1FCAF510" w14:textId="7A4980C9" w:rsidR="0080025D" w:rsidRDefault="0080025D" w:rsidP="00151C2F">
      <w:pPr>
        <w:pStyle w:val="ListParagraph"/>
      </w:pPr>
      <w:r>
        <w:t>Deaths may have occurred among clients, staff, or volunteers. Allow time for grieving</w:t>
      </w:r>
      <w:r w:rsidR="002C17A6">
        <w:t>.</w:t>
      </w:r>
    </w:p>
    <w:p w14:paraId="482819EA" w14:textId="70DE952E" w:rsidR="0080025D" w:rsidRDefault="0080025D" w:rsidP="00151C2F">
      <w:pPr>
        <w:pStyle w:val="ListParagraph"/>
      </w:pPr>
      <w:r>
        <w:t>Talk with clients and staff to evaluate your plan of action and determine what was effective and what emerged as problems</w:t>
      </w:r>
      <w:r w:rsidR="002C17A6">
        <w:t>.</w:t>
      </w:r>
    </w:p>
    <w:p w14:paraId="4576FB34" w14:textId="260DF0C9" w:rsidR="0080025D" w:rsidRDefault="0080025D" w:rsidP="00151C2F">
      <w:pPr>
        <w:pStyle w:val="ListParagraph"/>
      </w:pPr>
      <w:r>
        <w:t>Continue practicing everyday preventive actions (washing hands, cleaning surfaces, etc.)</w:t>
      </w:r>
      <w:r w:rsidR="002C17A6">
        <w:t>.</w:t>
      </w:r>
    </w:p>
    <w:p w14:paraId="008FC187" w14:textId="01AC86AB" w:rsidR="0080025D" w:rsidRDefault="0080025D" w:rsidP="00151C2F">
      <w:pPr>
        <w:pStyle w:val="ListParagraph"/>
      </w:pPr>
      <w:r>
        <w:t>Maintain and expand emergency planning and lines of communication for future outbreaks</w:t>
      </w:r>
      <w:r w:rsidR="002C17A6">
        <w:t>.</w:t>
      </w:r>
      <w:r w:rsidR="00E24BAE">
        <w:rPr>
          <w:vertAlign w:val="superscript"/>
        </w:rPr>
        <w:t>2,3</w:t>
      </w:r>
    </w:p>
    <w:p w14:paraId="25FFFE09" w14:textId="77777777" w:rsidR="0080025D" w:rsidRDefault="0080025D" w:rsidP="00466804">
      <w:pPr>
        <w:pStyle w:val="Heading2"/>
        <w:spacing w:before="360"/>
      </w:pPr>
      <w:r>
        <w:t>Local Resources</w:t>
      </w:r>
    </w:p>
    <w:p w14:paraId="68C15644" w14:textId="77777777" w:rsidR="0080025D" w:rsidRPr="00B65382" w:rsidRDefault="0080025D" w:rsidP="00B65382">
      <w:r w:rsidRPr="00B65382">
        <w:t>Below is space provided for listing all resources available to your communities. If adapting this handout for your service area, please add here as needed.</w:t>
      </w:r>
    </w:p>
    <w:p w14:paraId="07DD34E4" w14:textId="77777777" w:rsidR="0080025D" w:rsidRPr="00B65382" w:rsidRDefault="0080025D" w:rsidP="00B65382">
      <w:r w:rsidRPr="00B65382">
        <w:t>See example list of local resources:</w:t>
      </w:r>
    </w:p>
    <w:p w14:paraId="4C42B903" w14:textId="3D1E83FA" w:rsidR="0080025D" w:rsidRDefault="0080025D" w:rsidP="00EB48F2">
      <w:pPr>
        <w:pStyle w:val="Heading4"/>
      </w:pPr>
      <w:r>
        <w:t>Washington State Department of Health</w:t>
      </w:r>
      <w:r w:rsidR="005961F0">
        <w:t xml:space="preserve"> </w:t>
      </w:r>
      <w:r>
        <w:t xml:space="preserve">COVID-19 </w:t>
      </w:r>
      <w:r w:rsidR="009003CD">
        <w:br/>
      </w:r>
      <w:r>
        <w:t>Call Center</w:t>
      </w:r>
    </w:p>
    <w:p w14:paraId="36C08C0C" w14:textId="77777777" w:rsidR="0080025D" w:rsidRDefault="0080025D" w:rsidP="0080025D">
      <w:r>
        <w:t>1-800-525-0127</w:t>
      </w:r>
    </w:p>
    <w:p w14:paraId="309B1DFB" w14:textId="6C8C62C9" w:rsidR="0080025D" w:rsidRDefault="0080025D" w:rsidP="000C4884">
      <w:pPr>
        <w:pStyle w:val="Heading4"/>
      </w:pPr>
      <w:r>
        <w:t>King County Health Department</w:t>
      </w:r>
      <w:r w:rsidR="005961F0">
        <w:t xml:space="preserve"> </w:t>
      </w:r>
      <w:r>
        <w:t>COVID-19 Call Center</w:t>
      </w:r>
    </w:p>
    <w:p w14:paraId="49DA009F" w14:textId="77777777" w:rsidR="0080025D" w:rsidRDefault="0080025D" w:rsidP="0080025D">
      <w:r>
        <w:t>206-477-3977</w:t>
      </w:r>
    </w:p>
    <w:p w14:paraId="58B04EB5" w14:textId="4589637C" w:rsidR="0080025D" w:rsidRPr="00B65382" w:rsidRDefault="00A7110D" w:rsidP="00B65382">
      <w:pPr>
        <w:pStyle w:val="Heading2"/>
      </w:pPr>
      <w:r>
        <w:br w:type="column"/>
      </w:r>
      <w:r w:rsidR="0080025D" w:rsidRPr="00B65382">
        <w:t>National Resources</w:t>
      </w:r>
    </w:p>
    <w:p w14:paraId="44DC7B23" w14:textId="77777777" w:rsidR="00404DC9" w:rsidRPr="00A037A6" w:rsidRDefault="0080025D" w:rsidP="00A037A6">
      <w:pPr>
        <w:pStyle w:val="Heading4"/>
      </w:pPr>
      <w:r w:rsidRPr="00A037A6">
        <w:t>Centers for Disease Control and Prevention Interim guidance for homeless service providers to plan and respond to coronavirus disease 2019 (COVID-19)</w:t>
      </w:r>
    </w:p>
    <w:p w14:paraId="7EC86D56" w14:textId="470158DF" w:rsidR="0080025D" w:rsidRPr="005F2F6A" w:rsidRDefault="0080025D" w:rsidP="005F2F6A">
      <w:r w:rsidRPr="005F2F6A">
        <w:t>www.cdc.gov/coronavirus/2019</w:t>
      </w:r>
      <w:r w:rsidR="001C2E83" w:rsidRPr="005F2F6A">
        <w:t xml:space="preserve"> </w:t>
      </w:r>
      <w:proofErr w:type="spellStart"/>
      <w:r w:rsidRPr="005F2F6A">
        <w:t>ncov</w:t>
      </w:r>
      <w:proofErr w:type="spellEnd"/>
      <w:r w:rsidRPr="005F2F6A">
        <w:t>/community/homeless-shelters/plan-prepare-respond.html</w:t>
      </w:r>
    </w:p>
    <w:p w14:paraId="09B4146D" w14:textId="77777777" w:rsidR="00A037A6" w:rsidRPr="00A037A6" w:rsidRDefault="0080025D" w:rsidP="00A037A6">
      <w:pPr>
        <w:pStyle w:val="Heading4"/>
      </w:pPr>
      <w:r w:rsidRPr="00A037A6">
        <w:t>CDC Mental health and coping during COVID-19</w:t>
      </w:r>
    </w:p>
    <w:p w14:paraId="217879E3" w14:textId="6DDB1B52" w:rsidR="0080025D" w:rsidRDefault="0080025D" w:rsidP="0080025D">
      <w:r>
        <w:t xml:space="preserve">www.cdc.gov/coronavirus/2019-ncov/about/coping.html </w:t>
      </w:r>
    </w:p>
    <w:p w14:paraId="6E97D92C" w14:textId="77777777" w:rsidR="0080025D" w:rsidRPr="00A037A6" w:rsidRDefault="0080025D" w:rsidP="00A037A6">
      <w:pPr>
        <w:pStyle w:val="Heading4"/>
      </w:pPr>
      <w:r w:rsidRPr="00A037A6">
        <w:t xml:space="preserve">SAMHSA’s Disaster Distress Helpline </w:t>
      </w:r>
    </w:p>
    <w:p w14:paraId="042A30EA" w14:textId="65F92C86" w:rsidR="0080025D" w:rsidRPr="00343028" w:rsidRDefault="0080025D" w:rsidP="00343028">
      <w:r w:rsidRPr="00343028">
        <w:t xml:space="preserve">Toll-Free: 1-800-985-5990 (English and </w:t>
      </w:r>
      <w:proofErr w:type="spellStart"/>
      <w:r w:rsidR="003B46C0" w:rsidRPr="00343028">
        <w:t>E</w:t>
      </w:r>
      <w:r w:rsidRPr="00343028">
        <w:t>spañol</w:t>
      </w:r>
      <w:proofErr w:type="spellEnd"/>
      <w:r w:rsidRPr="00343028">
        <w:t xml:space="preserve">) </w:t>
      </w:r>
      <w:r w:rsidR="00466804">
        <w:br/>
      </w:r>
      <w:r w:rsidRPr="00343028">
        <w:t xml:space="preserve">SMS: Text </w:t>
      </w:r>
      <w:proofErr w:type="spellStart"/>
      <w:r w:rsidRPr="00343028">
        <w:t>TalkWithUs</w:t>
      </w:r>
      <w:proofErr w:type="spellEnd"/>
      <w:r w:rsidRPr="00343028">
        <w:t xml:space="preserve"> to 66746 </w:t>
      </w:r>
      <w:r w:rsidR="00466804">
        <w:br/>
      </w:r>
      <w:r w:rsidRPr="00343028">
        <w:t>SMS (</w:t>
      </w:r>
      <w:proofErr w:type="spellStart"/>
      <w:r w:rsidR="00217282" w:rsidRPr="00343028">
        <w:t>E</w:t>
      </w:r>
      <w:r w:rsidRPr="00343028">
        <w:t>spañol</w:t>
      </w:r>
      <w:proofErr w:type="spellEnd"/>
      <w:r w:rsidRPr="00343028">
        <w:t>): “</w:t>
      </w:r>
      <w:proofErr w:type="spellStart"/>
      <w:r w:rsidRPr="00343028">
        <w:t>Hablanos</w:t>
      </w:r>
      <w:proofErr w:type="spellEnd"/>
      <w:r w:rsidRPr="00343028">
        <w:t>” al 66746 TTY: 1-800-846-8517</w:t>
      </w:r>
      <w:r w:rsidR="00466804">
        <w:br/>
      </w:r>
      <w:r w:rsidRPr="00343028">
        <w:t>www.disasterdistress.samhsa.gov</w:t>
      </w:r>
    </w:p>
    <w:p w14:paraId="4D97256A" w14:textId="77777777" w:rsidR="0080025D" w:rsidRDefault="0080025D" w:rsidP="00B16F94">
      <w:pPr>
        <w:pStyle w:val="Heading4"/>
      </w:pPr>
      <w:r>
        <w:t xml:space="preserve">National Suicide Prevention Lifeline </w:t>
      </w:r>
    </w:p>
    <w:p w14:paraId="1A26AEC4" w14:textId="42CD4BBE" w:rsidR="0080025D" w:rsidRDefault="0080025D" w:rsidP="00343028">
      <w:r w:rsidRPr="00343028">
        <w:t xml:space="preserve">Toll-Free: 1-800-273-TALK (1-800-273-8255) </w:t>
      </w:r>
      <w:r w:rsidR="00466804">
        <w:br/>
      </w:r>
      <w:r w:rsidRPr="00343028">
        <w:t>Toll-Free (</w:t>
      </w:r>
      <w:proofErr w:type="spellStart"/>
      <w:r w:rsidR="00DD2879" w:rsidRPr="00343028">
        <w:t>E</w:t>
      </w:r>
      <w:r w:rsidRPr="00343028">
        <w:t>spañol</w:t>
      </w:r>
      <w:proofErr w:type="spellEnd"/>
      <w:r w:rsidRPr="00343028">
        <w:t xml:space="preserve">): 1-888-628-9454 </w:t>
      </w:r>
      <w:r w:rsidR="00466804">
        <w:br/>
      </w:r>
      <w:r w:rsidRPr="00343028">
        <w:t xml:space="preserve">TTY: 1-800-799-4TTY (1-800-799-4889) </w:t>
      </w:r>
      <w:r w:rsidR="00466804">
        <w:br/>
      </w:r>
      <w:hyperlink r:id="rId13" w:history="1">
        <w:r w:rsidR="00466804" w:rsidRPr="00117FD9">
          <w:rPr>
            <w:rStyle w:val="Hyperlink"/>
          </w:rPr>
          <w:t>www.suicidepreventionlifeline.org</w:t>
        </w:r>
      </w:hyperlink>
    </w:p>
    <w:p w14:paraId="6D240AE6" w14:textId="58DF8C9E" w:rsidR="00466804" w:rsidRDefault="00466804" w:rsidP="00343028"/>
    <w:p w14:paraId="13226603" w14:textId="77777777" w:rsidR="00466804" w:rsidRPr="00343028" w:rsidRDefault="00466804" w:rsidP="00343028"/>
    <w:p w14:paraId="590B514B" w14:textId="77777777" w:rsidR="0080025D" w:rsidRPr="00B65382" w:rsidRDefault="0080025D" w:rsidP="00B65382">
      <w:pPr>
        <w:pStyle w:val="Footer"/>
      </w:pPr>
      <w:r w:rsidRPr="00B65382">
        <w:t>References</w:t>
      </w:r>
    </w:p>
    <w:p w14:paraId="223A9E03" w14:textId="77777777" w:rsidR="0080025D" w:rsidRPr="00B65382" w:rsidRDefault="0080025D" w:rsidP="00B65382">
      <w:pPr>
        <w:pStyle w:val="Footer"/>
      </w:pPr>
      <w:r w:rsidRPr="00B65382">
        <w:t>1. Centers for Disease Control and Prevention (2020). About COVID-19. https://www.cdc.gov/coronavirus/2019-ncov/about/index.html.</w:t>
      </w:r>
    </w:p>
    <w:p w14:paraId="6EDF9E50" w14:textId="77777777" w:rsidR="0080025D" w:rsidRPr="00B65382" w:rsidRDefault="0080025D" w:rsidP="00B65382">
      <w:pPr>
        <w:pStyle w:val="Footer"/>
      </w:pPr>
      <w:r w:rsidRPr="00B65382">
        <w:t>2. 2007/2008 APIC Emergency Preparedness Committee (2008). Infection Prevention and Control for Shelters During Disasters. Association for Professionals in Infection Control &amp; Epidemiology, Inc.</w:t>
      </w:r>
    </w:p>
    <w:p w14:paraId="3062147B" w14:textId="01281877" w:rsidR="0080025D" w:rsidRPr="00B65382" w:rsidRDefault="0080025D" w:rsidP="00B65382">
      <w:pPr>
        <w:pStyle w:val="Footer"/>
      </w:pPr>
      <w:r w:rsidRPr="00B65382">
        <w:t>3. CDC (2020). Interim guidance for homeless service providers to plan and respond to coronavirus disease 2019 (COVID-19): https://www.cdc.gov/coronavirus/2019-ncov/community/homeless-shelters/plan-prepare-respond.htm</w:t>
      </w:r>
      <w:r w:rsidR="00B2214C">
        <w:t>l</w:t>
      </w:r>
      <w:r w:rsidRPr="00B65382">
        <w:t xml:space="preserve"> </w:t>
      </w:r>
    </w:p>
    <w:p w14:paraId="2E041C9B" w14:textId="6CCEF784" w:rsidR="0080025D" w:rsidRPr="00B65382" w:rsidRDefault="0080025D" w:rsidP="00B65382">
      <w:pPr>
        <w:pStyle w:val="Footer"/>
      </w:pPr>
      <w:r w:rsidRPr="00B65382">
        <w:t>4.</w:t>
      </w:r>
      <w:r w:rsidR="00B65382">
        <w:t xml:space="preserve"> </w:t>
      </w:r>
      <w:r w:rsidRPr="00B65382">
        <w:t>CDC (2020). Mental health and coping during COVID-19. https://www.cdc.gov/coronavirus/2019-ncov/about/coping.html</w:t>
      </w:r>
    </w:p>
    <w:sectPr w:rsidR="0080025D" w:rsidRPr="00B65382" w:rsidSect="00A7110D">
      <w:pgSz w:w="12240" w:h="15840" w:code="1"/>
      <w:pgMar w:top="720" w:right="720" w:bottom="144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6F3C3" w14:textId="77777777" w:rsidR="006E72CF" w:rsidRDefault="006E72CF" w:rsidP="006963A9">
      <w:pPr>
        <w:spacing w:after="0" w:line="240" w:lineRule="auto"/>
      </w:pPr>
      <w:r>
        <w:separator/>
      </w:r>
    </w:p>
  </w:endnote>
  <w:endnote w:type="continuationSeparator" w:id="0">
    <w:p w14:paraId="51E516C8" w14:textId="77777777" w:rsidR="006E72CF" w:rsidRDefault="006E72CF" w:rsidP="006963A9">
      <w:pPr>
        <w:spacing w:after="0" w:line="240" w:lineRule="auto"/>
      </w:pPr>
      <w:r>
        <w:continuationSeparator/>
      </w:r>
    </w:p>
  </w:endnote>
  <w:endnote w:type="continuationNotice" w:id="1">
    <w:p w14:paraId="2CAE8D0B" w14:textId="77777777" w:rsidR="006E72CF" w:rsidRDefault="006E72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eorgia Pro Light">
    <w:altName w:val="Cambria"/>
    <w:charset w:val="00"/>
    <w:family w:val="roman"/>
    <w:pitch w:val="variable"/>
    <w:sig w:usb0="80000287" w:usb1="00000043" w:usb2="00000000" w:usb3="00000000" w:csb0="000000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71097" w14:textId="78BE71BE" w:rsidR="009C7739" w:rsidRPr="00A1276F" w:rsidRDefault="005676C3" w:rsidP="00A1276F">
    <w:pPr>
      <w:pStyle w:val="Footer"/>
      <w:rPr>
        <w:rStyle w:val="Strong"/>
        <w:b w:val="0"/>
        <w:bCs w:val="0"/>
      </w:rPr>
    </w:pPr>
    <w:r w:rsidRPr="00A1276F">
      <w:rPr>
        <w:rStyle w:val="Strong"/>
        <w:b w:val="0"/>
        <w:bCs w:val="0"/>
      </w:rPr>
      <w:t>Prepared by</w:t>
    </w:r>
    <w:r w:rsidRPr="00A1276F">
      <w:t xml:space="preserve"> Urban Indian Health Institute, a division of Seattle Indian Health Board</w:t>
    </w:r>
    <w:r w:rsidR="009003CD">
      <w:tab/>
      <w:t>Published March 18,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4C409" w14:textId="77777777" w:rsidR="006E72CF" w:rsidRDefault="006E72CF" w:rsidP="006963A9">
      <w:pPr>
        <w:spacing w:after="0" w:line="240" w:lineRule="auto"/>
      </w:pPr>
      <w:r>
        <w:separator/>
      </w:r>
    </w:p>
  </w:footnote>
  <w:footnote w:type="continuationSeparator" w:id="0">
    <w:p w14:paraId="1DE31E09" w14:textId="77777777" w:rsidR="006E72CF" w:rsidRDefault="006E72CF" w:rsidP="006963A9">
      <w:pPr>
        <w:spacing w:after="0" w:line="240" w:lineRule="auto"/>
      </w:pPr>
      <w:r>
        <w:continuationSeparator/>
      </w:r>
    </w:p>
  </w:footnote>
  <w:footnote w:type="continuationNotice" w:id="1">
    <w:p w14:paraId="0BA6D983" w14:textId="77777777" w:rsidR="006E72CF" w:rsidRDefault="006E72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7762"/>
    <w:multiLevelType w:val="hybridMultilevel"/>
    <w:tmpl w:val="9B128F04"/>
    <w:lvl w:ilvl="0" w:tplc="D7C07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4705"/>
    <w:multiLevelType w:val="hybridMultilevel"/>
    <w:tmpl w:val="A48071D4"/>
    <w:lvl w:ilvl="0" w:tplc="0520F8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11DB"/>
    <w:multiLevelType w:val="hybridMultilevel"/>
    <w:tmpl w:val="EA346682"/>
    <w:lvl w:ilvl="0" w:tplc="6E567C6E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7F4"/>
    <w:multiLevelType w:val="hybridMultilevel"/>
    <w:tmpl w:val="5B58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1287"/>
    <w:multiLevelType w:val="hybridMultilevel"/>
    <w:tmpl w:val="DBF296DC"/>
    <w:lvl w:ilvl="0" w:tplc="FF4CC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ED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ED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3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42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CA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C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5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0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686B"/>
    <w:multiLevelType w:val="hybridMultilevel"/>
    <w:tmpl w:val="546AF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81616"/>
    <w:multiLevelType w:val="hybridMultilevel"/>
    <w:tmpl w:val="02FA72E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95F53"/>
    <w:multiLevelType w:val="hybridMultilevel"/>
    <w:tmpl w:val="8BBC1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93C5E"/>
    <w:multiLevelType w:val="hybridMultilevel"/>
    <w:tmpl w:val="31C8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2503"/>
    <w:multiLevelType w:val="hybridMultilevel"/>
    <w:tmpl w:val="9B826206"/>
    <w:lvl w:ilvl="0" w:tplc="0782864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74437"/>
    <w:multiLevelType w:val="hybridMultilevel"/>
    <w:tmpl w:val="4C4A0A14"/>
    <w:lvl w:ilvl="0" w:tplc="0520F85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4C5A"/>
    <w:multiLevelType w:val="hybridMultilevel"/>
    <w:tmpl w:val="BEEC0404"/>
    <w:lvl w:ilvl="0" w:tplc="5A4A5416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31A1D"/>
    <w:multiLevelType w:val="multilevel"/>
    <w:tmpl w:val="CAF0D52E"/>
    <w:lvl w:ilvl="0">
      <w:start w:val="1"/>
      <w:numFmt w:val="bullet"/>
      <w:pStyle w:val="ListParagraph"/>
      <w:lvlText w:val=""/>
      <w:lvlJc w:val="left"/>
      <w:pPr>
        <w:ind w:left="18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abstractNum w:abstractNumId="13" w15:restartNumberingAfterBreak="0">
    <w:nsid w:val="343B0915"/>
    <w:multiLevelType w:val="hybridMultilevel"/>
    <w:tmpl w:val="400C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60ECE"/>
    <w:multiLevelType w:val="hybridMultilevel"/>
    <w:tmpl w:val="344258C8"/>
    <w:lvl w:ilvl="0" w:tplc="5A4A5416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4022"/>
    <w:multiLevelType w:val="hybridMultilevel"/>
    <w:tmpl w:val="155EFDA6"/>
    <w:lvl w:ilvl="0" w:tplc="4504115C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3003A"/>
    <w:multiLevelType w:val="hybridMultilevel"/>
    <w:tmpl w:val="A184EEAC"/>
    <w:lvl w:ilvl="0" w:tplc="690ED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63A0C"/>
    <w:multiLevelType w:val="hybridMultilevel"/>
    <w:tmpl w:val="4D180996"/>
    <w:lvl w:ilvl="0" w:tplc="12F0F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A4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8F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4F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A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8F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00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ED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0A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1F89"/>
    <w:multiLevelType w:val="hybridMultilevel"/>
    <w:tmpl w:val="1112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6B3"/>
    <w:multiLevelType w:val="hybridMultilevel"/>
    <w:tmpl w:val="1B2E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66EF"/>
    <w:multiLevelType w:val="hybridMultilevel"/>
    <w:tmpl w:val="68620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E22673"/>
    <w:multiLevelType w:val="hybridMultilevel"/>
    <w:tmpl w:val="87A2EC4E"/>
    <w:lvl w:ilvl="0" w:tplc="0E924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86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308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63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C1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9CE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0E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62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CA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C2A57"/>
    <w:multiLevelType w:val="hybridMultilevel"/>
    <w:tmpl w:val="62A24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B4702"/>
    <w:multiLevelType w:val="hybridMultilevel"/>
    <w:tmpl w:val="D8ACD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4A01FB"/>
    <w:multiLevelType w:val="hybridMultilevel"/>
    <w:tmpl w:val="6C94D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786897"/>
    <w:multiLevelType w:val="hybridMultilevel"/>
    <w:tmpl w:val="840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57694"/>
    <w:multiLevelType w:val="hybridMultilevel"/>
    <w:tmpl w:val="E07A630E"/>
    <w:lvl w:ilvl="0" w:tplc="690ED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865F1"/>
    <w:multiLevelType w:val="hybridMultilevel"/>
    <w:tmpl w:val="2250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D7E1D"/>
    <w:multiLevelType w:val="hybridMultilevel"/>
    <w:tmpl w:val="E616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520C6"/>
    <w:multiLevelType w:val="hybridMultilevel"/>
    <w:tmpl w:val="0078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AC0FE2"/>
    <w:multiLevelType w:val="hybridMultilevel"/>
    <w:tmpl w:val="1E92463C"/>
    <w:lvl w:ilvl="0" w:tplc="690ED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C392E"/>
    <w:multiLevelType w:val="hybridMultilevel"/>
    <w:tmpl w:val="9C1E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C7B65"/>
    <w:multiLevelType w:val="hybridMultilevel"/>
    <w:tmpl w:val="3B766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EF6711"/>
    <w:multiLevelType w:val="hybridMultilevel"/>
    <w:tmpl w:val="9CEEBEF6"/>
    <w:lvl w:ilvl="0" w:tplc="690ED5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6"/>
  </w:num>
  <w:num w:numId="5">
    <w:abstractNumId w:val="0"/>
  </w:num>
  <w:num w:numId="6">
    <w:abstractNumId w:val="25"/>
  </w:num>
  <w:num w:numId="7">
    <w:abstractNumId w:val="26"/>
  </w:num>
  <w:num w:numId="8">
    <w:abstractNumId w:val="16"/>
  </w:num>
  <w:num w:numId="9">
    <w:abstractNumId w:val="30"/>
  </w:num>
  <w:num w:numId="10">
    <w:abstractNumId w:val="33"/>
  </w:num>
  <w:num w:numId="11">
    <w:abstractNumId w:val="10"/>
  </w:num>
  <w:num w:numId="12">
    <w:abstractNumId w:val="1"/>
  </w:num>
  <w:num w:numId="13">
    <w:abstractNumId w:val="22"/>
  </w:num>
  <w:num w:numId="14">
    <w:abstractNumId w:val="2"/>
  </w:num>
  <w:num w:numId="15">
    <w:abstractNumId w:val="14"/>
  </w:num>
  <w:num w:numId="16">
    <w:abstractNumId w:val="11"/>
  </w:num>
  <w:num w:numId="17">
    <w:abstractNumId w:val="18"/>
  </w:num>
  <w:num w:numId="18">
    <w:abstractNumId w:val="3"/>
  </w:num>
  <w:num w:numId="19">
    <w:abstractNumId w:val="9"/>
  </w:num>
  <w:num w:numId="20">
    <w:abstractNumId w:val="13"/>
  </w:num>
  <w:num w:numId="21">
    <w:abstractNumId w:val="8"/>
  </w:num>
  <w:num w:numId="22">
    <w:abstractNumId w:val="27"/>
  </w:num>
  <w:num w:numId="23">
    <w:abstractNumId w:val="31"/>
  </w:num>
  <w:num w:numId="24">
    <w:abstractNumId w:val="15"/>
  </w:num>
  <w:num w:numId="25">
    <w:abstractNumId w:val="23"/>
  </w:num>
  <w:num w:numId="26">
    <w:abstractNumId w:val="7"/>
  </w:num>
  <w:num w:numId="27">
    <w:abstractNumId w:val="29"/>
  </w:num>
  <w:num w:numId="28">
    <w:abstractNumId w:val="24"/>
  </w:num>
  <w:num w:numId="29">
    <w:abstractNumId w:val="32"/>
  </w:num>
  <w:num w:numId="30">
    <w:abstractNumId w:val="20"/>
  </w:num>
  <w:num w:numId="31">
    <w:abstractNumId w:val="5"/>
  </w:num>
  <w:num w:numId="32">
    <w:abstractNumId w:val="28"/>
  </w:num>
  <w:num w:numId="33">
    <w:abstractNumId w:val="12"/>
  </w:num>
  <w:num w:numId="3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1NDQ2sLQ0NDEytrBQ0lEKTi0uzszPAykwqQUADNL/PCwAAAA="/>
  </w:docVars>
  <w:rsids>
    <w:rsidRoot w:val="00133519"/>
    <w:rsid w:val="00000A50"/>
    <w:rsid w:val="000016CD"/>
    <w:rsid w:val="00005418"/>
    <w:rsid w:val="00005F73"/>
    <w:rsid w:val="00010C0F"/>
    <w:rsid w:val="00011882"/>
    <w:rsid w:val="00012B6A"/>
    <w:rsid w:val="00013B80"/>
    <w:rsid w:val="00021BB9"/>
    <w:rsid w:val="00023B04"/>
    <w:rsid w:val="00023C8F"/>
    <w:rsid w:val="00026724"/>
    <w:rsid w:val="000268C5"/>
    <w:rsid w:val="000304B2"/>
    <w:rsid w:val="00030F07"/>
    <w:rsid w:val="00033503"/>
    <w:rsid w:val="00035914"/>
    <w:rsid w:val="00036937"/>
    <w:rsid w:val="00040D53"/>
    <w:rsid w:val="00041E8E"/>
    <w:rsid w:val="00041ED1"/>
    <w:rsid w:val="00043389"/>
    <w:rsid w:val="0004482D"/>
    <w:rsid w:val="00044BA5"/>
    <w:rsid w:val="00044EDE"/>
    <w:rsid w:val="00050A80"/>
    <w:rsid w:val="00053896"/>
    <w:rsid w:val="00054C0A"/>
    <w:rsid w:val="00055BC0"/>
    <w:rsid w:val="00057569"/>
    <w:rsid w:val="000612C0"/>
    <w:rsid w:val="000615F7"/>
    <w:rsid w:val="0006297F"/>
    <w:rsid w:val="00066755"/>
    <w:rsid w:val="00070733"/>
    <w:rsid w:val="00070C13"/>
    <w:rsid w:val="000723E0"/>
    <w:rsid w:val="000741C1"/>
    <w:rsid w:val="00075DA2"/>
    <w:rsid w:val="000762BD"/>
    <w:rsid w:val="00076405"/>
    <w:rsid w:val="000778C5"/>
    <w:rsid w:val="000779D0"/>
    <w:rsid w:val="000854D7"/>
    <w:rsid w:val="00090031"/>
    <w:rsid w:val="000917EF"/>
    <w:rsid w:val="00092CDD"/>
    <w:rsid w:val="0009396E"/>
    <w:rsid w:val="00093C55"/>
    <w:rsid w:val="00096AEC"/>
    <w:rsid w:val="000976F9"/>
    <w:rsid w:val="000A0271"/>
    <w:rsid w:val="000A0664"/>
    <w:rsid w:val="000A1E02"/>
    <w:rsid w:val="000A1EA3"/>
    <w:rsid w:val="000A2376"/>
    <w:rsid w:val="000A28EB"/>
    <w:rsid w:val="000A2BCA"/>
    <w:rsid w:val="000B0C0C"/>
    <w:rsid w:val="000B2A2B"/>
    <w:rsid w:val="000B3E6A"/>
    <w:rsid w:val="000B6A47"/>
    <w:rsid w:val="000C0908"/>
    <w:rsid w:val="000C1ACE"/>
    <w:rsid w:val="000C2170"/>
    <w:rsid w:val="000C3AC0"/>
    <w:rsid w:val="000C4884"/>
    <w:rsid w:val="000D0952"/>
    <w:rsid w:val="000D09AA"/>
    <w:rsid w:val="000D4EAE"/>
    <w:rsid w:val="000D7496"/>
    <w:rsid w:val="000E1D69"/>
    <w:rsid w:val="000E271D"/>
    <w:rsid w:val="000E37DA"/>
    <w:rsid w:val="000E3CC5"/>
    <w:rsid w:val="000F29B4"/>
    <w:rsid w:val="000F5947"/>
    <w:rsid w:val="001011BC"/>
    <w:rsid w:val="001141EF"/>
    <w:rsid w:val="0011583A"/>
    <w:rsid w:val="001161A2"/>
    <w:rsid w:val="00116441"/>
    <w:rsid w:val="0012560B"/>
    <w:rsid w:val="00125D6B"/>
    <w:rsid w:val="00127C11"/>
    <w:rsid w:val="001317FC"/>
    <w:rsid w:val="00132882"/>
    <w:rsid w:val="00132DD6"/>
    <w:rsid w:val="00133519"/>
    <w:rsid w:val="001361B4"/>
    <w:rsid w:val="00136B38"/>
    <w:rsid w:val="00137ED4"/>
    <w:rsid w:val="0014598D"/>
    <w:rsid w:val="00146048"/>
    <w:rsid w:val="001477B1"/>
    <w:rsid w:val="001507F3"/>
    <w:rsid w:val="00151127"/>
    <w:rsid w:val="00151C2F"/>
    <w:rsid w:val="0015251C"/>
    <w:rsid w:val="00152624"/>
    <w:rsid w:val="00153CD5"/>
    <w:rsid w:val="00153CE6"/>
    <w:rsid w:val="00155B53"/>
    <w:rsid w:val="00157876"/>
    <w:rsid w:val="00161336"/>
    <w:rsid w:val="00163BCB"/>
    <w:rsid w:val="001654CA"/>
    <w:rsid w:val="00165A47"/>
    <w:rsid w:val="0016674B"/>
    <w:rsid w:val="001703E1"/>
    <w:rsid w:val="00171AB9"/>
    <w:rsid w:val="00172359"/>
    <w:rsid w:val="00173E55"/>
    <w:rsid w:val="001749E3"/>
    <w:rsid w:val="00175935"/>
    <w:rsid w:val="001761DA"/>
    <w:rsid w:val="001848F7"/>
    <w:rsid w:val="00185908"/>
    <w:rsid w:val="00185B74"/>
    <w:rsid w:val="00186003"/>
    <w:rsid w:val="001868E1"/>
    <w:rsid w:val="00186B50"/>
    <w:rsid w:val="00186E99"/>
    <w:rsid w:val="00186F6C"/>
    <w:rsid w:val="00193E6A"/>
    <w:rsid w:val="0019448D"/>
    <w:rsid w:val="00194875"/>
    <w:rsid w:val="0019690B"/>
    <w:rsid w:val="001A1856"/>
    <w:rsid w:val="001A5A02"/>
    <w:rsid w:val="001A5C91"/>
    <w:rsid w:val="001A60AA"/>
    <w:rsid w:val="001A68D3"/>
    <w:rsid w:val="001A6B13"/>
    <w:rsid w:val="001B19C5"/>
    <w:rsid w:val="001B5C5D"/>
    <w:rsid w:val="001B6E81"/>
    <w:rsid w:val="001C1028"/>
    <w:rsid w:val="001C2E83"/>
    <w:rsid w:val="001C32DB"/>
    <w:rsid w:val="001C3D7D"/>
    <w:rsid w:val="001C4E53"/>
    <w:rsid w:val="001D08B9"/>
    <w:rsid w:val="001D17A1"/>
    <w:rsid w:val="001E0AB9"/>
    <w:rsid w:val="001E0D69"/>
    <w:rsid w:val="001E1AE8"/>
    <w:rsid w:val="001F0532"/>
    <w:rsid w:val="001F0BAC"/>
    <w:rsid w:val="001F1C3C"/>
    <w:rsid w:val="001F2E78"/>
    <w:rsid w:val="001F35DC"/>
    <w:rsid w:val="001F41C8"/>
    <w:rsid w:val="001F458A"/>
    <w:rsid w:val="001F46F8"/>
    <w:rsid w:val="001F54FF"/>
    <w:rsid w:val="001F67E5"/>
    <w:rsid w:val="002020F5"/>
    <w:rsid w:val="0020655B"/>
    <w:rsid w:val="00217282"/>
    <w:rsid w:val="00220D45"/>
    <w:rsid w:val="0022293D"/>
    <w:rsid w:val="00231C25"/>
    <w:rsid w:val="00234A7D"/>
    <w:rsid w:val="00234E51"/>
    <w:rsid w:val="00236E8E"/>
    <w:rsid w:val="002409A5"/>
    <w:rsid w:val="00242A6E"/>
    <w:rsid w:val="0024590E"/>
    <w:rsid w:val="002469CA"/>
    <w:rsid w:val="002472BD"/>
    <w:rsid w:val="00250976"/>
    <w:rsid w:val="00251ADD"/>
    <w:rsid w:val="002535C9"/>
    <w:rsid w:val="00254A7A"/>
    <w:rsid w:val="00254B67"/>
    <w:rsid w:val="00255EBF"/>
    <w:rsid w:val="00260577"/>
    <w:rsid w:val="00261124"/>
    <w:rsid w:val="0026403B"/>
    <w:rsid w:val="002643B7"/>
    <w:rsid w:val="00264577"/>
    <w:rsid w:val="002650BC"/>
    <w:rsid w:val="00266482"/>
    <w:rsid w:val="002701FE"/>
    <w:rsid w:val="002729EB"/>
    <w:rsid w:val="0027667B"/>
    <w:rsid w:val="002800BD"/>
    <w:rsid w:val="00282028"/>
    <w:rsid w:val="00283994"/>
    <w:rsid w:val="002956F4"/>
    <w:rsid w:val="00295EB6"/>
    <w:rsid w:val="002A55CD"/>
    <w:rsid w:val="002A75FA"/>
    <w:rsid w:val="002B177D"/>
    <w:rsid w:val="002B1E71"/>
    <w:rsid w:val="002B3A0D"/>
    <w:rsid w:val="002B535F"/>
    <w:rsid w:val="002B55A1"/>
    <w:rsid w:val="002B5B88"/>
    <w:rsid w:val="002B67CF"/>
    <w:rsid w:val="002B69A7"/>
    <w:rsid w:val="002C17A6"/>
    <w:rsid w:val="002C1B82"/>
    <w:rsid w:val="002C1CED"/>
    <w:rsid w:val="002C60F4"/>
    <w:rsid w:val="002C78F7"/>
    <w:rsid w:val="002D0ADB"/>
    <w:rsid w:val="002D4EEC"/>
    <w:rsid w:val="002D57C2"/>
    <w:rsid w:val="002D6889"/>
    <w:rsid w:val="002D7563"/>
    <w:rsid w:val="002D7ED7"/>
    <w:rsid w:val="002E21AB"/>
    <w:rsid w:val="002E4F6C"/>
    <w:rsid w:val="002E565F"/>
    <w:rsid w:val="002E7E13"/>
    <w:rsid w:val="002F09B5"/>
    <w:rsid w:val="002F0C34"/>
    <w:rsid w:val="002F1462"/>
    <w:rsid w:val="002F4DC9"/>
    <w:rsid w:val="002F63FE"/>
    <w:rsid w:val="002F6DB3"/>
    <w:rsid w:val="002F7AAC"/>
    <w:rsid w:val="002F7BC1"/>
    <w:rsid w:val="00301DEF"/>
    <w:rsid w:val="00304170"/>
    <w:rsid w:val="00305247"/>
    <w:rsid w:val="003072A7"/>
    <w:rsid w:val="00310720"/>
    <w:rsid w:val="00310D67"/>
    <w:rsid w:val="003154FE"/>
    <w:rsid w:val="00315AB5"/>
    <w:rsid w:val="0032297B"/>
    <w:rsid w:val="00322B5A"/>
    <w:rsid w:val="00325A22"/>
    <w:rsid w:val="00333105"/>
    <w:rsid w:val="0033391F"/>
    <w:rsid w:val="00337D5E"/>
    <w:rsid w:val="003404FD"/>
    <w:rsid w:val="00340860"/>
    <w:rsid w:val="00341FEE"/>
    <w:rsid w:val="00343028"/>
    <w:rsid w:val="003444CD"/>
    <w:rsid w:val="00344A66"/>
    <w:rsid w:val="003458FF"/>
    <w:rsid w:val="00345961"/>
    <w:rsid w:val="003460BA"/>
    <w:rsid w:val="00346148"/>
    <w:rsid w:val="00346784"/>
    <w:rsid w:val="00346A88"/>
    <w:rsid w:val="00350A66"/>
    <w:rsid w:val="00354A37"/>
    <w:rsid w:val="00356B73"/>
    <w:rsid w:val="00356F8C"/>
    <w:rsid w:val="003608B6"/>
    <w:rsid w:val="003619A7"/>
    <w:rsid w:val="0036253E"/>
    <w:rsid w:val="00365E98"/>
    <w:rsid w:val="0036668B"/>
    <w:rsid w:val="0036703C"/>
    <w:rsid w:val="003671F4"/>
    <w:rsid w:val="00367948"/>
    <w:rsid w:val="00367BC4"/>
    <w:rsid w:val="00373561"/>
    <w:rsid w:val="003738C4"/>
    <w:rsid w:val="003766D0"/>
    <w:rsid w:val="00385DFA"/>
    <w:rsid w:val="00387175"/>
    <w:rsid w:val="0039225F"/>
    <w:rsid w:val="003924EA"/>
    <w:rsid w:val="003945DA"/>
    <w:rsid w:val="00397BC1"/>
    <w:rsid w:val="003A06D3"/>
    <w:rsid w:val="003A2A2E"/>
    <w:rsid w:val="003A6EBA"/>
    <w:rsid w:val="003B053F"/>
    <w:rsid w:val="003B114E"/>
    <w:rsid w:val="003B46C0"/>
    <w:rsid w:val="003C02D3"/>
    <w:rsid w:val="003C0C46"/>
    <w:rsid w:val="003C2CB2"/>
    <w:rsid w:val="003C4938"/>
    <w:rsid w:val="003C4A77"/>
    <w:rsid w:val="003C56B6"/>
    <w:rsid w:val="003C5767"/>
    <w:rsid w:val="003C69AF"/>
    <w:rsid w:val="003C75F6"/>
    <w:rsid w:val="003D2707"/>
    <w:rsid w:val="003D31A1"/>
    <w:rsid w:val="003D3767"/>
    <w:rsid w:val="003D3EB1"/>
    <w:rsid w:val="003D612D"/>
    <w:rsid w:val="003D6837"/>
    <w:rsid w:val="003E1574"/>
    <w:rsid w:val="003E3289"/>
    <w:rsid w:val="003E7F5D"/>
    <w:rsid w:val="003F13B3"/>
    <w:rsid w:val="003F2B73"/>
    <w:rsid w:val="003F67B1"/>
    <w:rsid w:val="00400C25"/>
    <w:rsid w:val="00400EB0"/>
    <w:rsid w:val="0040165D"/>
    <w:rsid w:val="00401AA4"/>
    <w:rsid w:val="00401C5E"/>
    <w:rsid w:val="00402F54"/>
    <w:rsid w:val="004038F0"/>
    <w:rsid w:val="00404DC9"/>
    <w:rsid w:val="0040571B"/>
    <w:rsid w:val="00405964"/>
    <w:rsid w:val="00406961"/>
    <w:rsid w:val="00406B11"/>
    <w:rsid w:val="00406D7C"/>
    <w:rsid w:val="00416D0C"/>
    <w:rsid w:val="00420521"/>
    <w:rsid w:val="00423D62"/>
    <w:rsid w:val="00424814"/>
    <w:rsid w:val="00426670"/>
    <w:rsid w:val="00426B73"/>
    <w:rsid w:val="00430711"/>
    <w:rsid w:val="004322C6"/>
    <w:rsid w:val="00437E67"/>
    <w:rsid w:val="00440018"/>
    <w:rsid w:val="00444D4B"/>
    <w:rsid w:val="00445B57"/>
    <w:rsid w:val="00450181"/>
    <w:rsid w:val="00452FB9"/>
    <w:rsid w:val="00454A2C"/>
    <w:rsid w:val="00455CBB"/>
    <w:rsid w:val="004578EE"/>
    <w:rsid w:val="0046000F"/>
    <w:rsid w:val="00461BEB"/>
    <w:rsid w:val="00462BD0"/>
    <w:rsid w:val="00466804"/>
    <w:rsid w:val="004711F0"/>
    <w:rsid w:val="00472ABC"/>
    <w:rsid w:val="00473B15"/>
    <w:rsid w:val="00475D57"/>
    <w:rsid w:val="00475FBA"/>
    <w:rsid w:val="00476C3C"/>
    <w:rsid w:val="00480981"/>
    <w:rsid w:val="00482D80"/>
    <w:rsid w:val="0048485D"/>
    <w:rsid w:val="00486F13"/>
    <w:rsid w:val="00490495"/>
    <w:rsid w:val="00490DBC"/>
    <w:rsid w:val="0049193F"/>
    <w:rsid w:val="00491DFC"/>
    <w:rsid w:val="004956DC"/>
    <w:rsid w:val="004A0699"/>
    <w:rsid w:val="004A329D"/>
    <w:rsid w:val="004A32B1"/>
    <w:rsid w:val="004A4E82"/>
    <w:rsid w:val="004A5AD1"/>
    <w:rsid w:val="004B0055"/>
    <w:rsid w:val="004B20B9"/>
    <w:rsid w:val="004B4B64"/>
    <w:rsid w:val="004C0195"/>
    <w:rsid w:val="004C25C0"/>
    <w:rsid w:val="004C559B"/>
    <w:rsid w:val="004C5B9A"/>
    <w:rsid w:val="004D1411"/>
    <w:rsid w:val="004D4ECC"/>
    <w:rsid w:val="004D5FC8"/>
    <w:rsid w:val="004E1D5C"/>
    <w:rsid w:val="004E272E"/>
    <w:rsid w:val="004E373B"/>
    <w:rsid w:val="004E3FB7"/>
    <w:rsid w:val="004E47AE"/>
    <w:rsid w:val="004E48B9"/>
    <w:rsid w:val="004E51FB"/>
    <w:rsid w:val="004E631C"/>
    <w:rsid w:val="004E6F62"/>
    <w:rsid w:val="004E758C"/>
    <w:rsid w:val="004F1DBF"/>
    <w:rsid w:val="005015CC"/>
    <w:rsid w:val="00505CF7"/>
    <w:rsid w:val="005061DF"/>
    <w:rsid w:val="00506CAB"/>
    <w:rsid w:val="00506D26"/>
    <w:rsid w:val="00510191"/>
    <w:rsid w:val="005110B5"/>
    <w:rsid w:val="0051115C"/>
    <w:rsid w:val="005118DA"/>
    <w:rsid w:val="005129F5"/>
    <w:rsid w:val="00516310"/>
    <w:rsid w:val="005163A6"/>
    <w:rsid w:val="00516F1D"/>
    <w:rsid w:val="00517A3E"/>
    <w:rsid w:val="005207B0"/>
    <w:rsid w:val="00521A43"/>
    <w:rsid w:val="00523859"/>
    <w:rsid w:val="00523D72"/>
    <w:rsid w:val="00532E8C"/>
    <w:rsid w:val="00532F70"/>
    <w:rsid w:val="005346E6"/>
    <w:rsid w:val="00536A06"/>
    <w:rsid w:val="00536E12"/>
    <w:rsid w:val="00545AFD"/>
    <w:rsid w:val="00550593"/>
    <w:rsid w:val="005511FA"/>
    <w:rsid w:val="005541AF"/>
    <w:rsid w:val="00554A97"/>
    <w:rsid w:val="00554D1B"/>
    <w:rsid w:val="005556C5"/>
    <w:rsid w:val="00556A49"/>
    <w:rsid w:val="00557451"/>
    <w:rsid w:val="00557590"/>
    <w:rsid w:val="005614A5"/>
    <w:rsid w:val="00561609"/>
    <w:rsid w:val="00566AD2"/>
    <w:rsid w:val="00566E71"/>
    <w:rsid w:val="00566EF4"/>
    <w:rsid w:val="005676C3"/>
    <w:rsid w:val="005777DA"/>
    <w:rsid w:val="00577DD2"/>
    <w:rsid w:val="00580D9B"/>
    <w:rsid w:val="00581F33"/>
    <w:rsid w:val="00584E38"/>
    <w:rsid w:val="005871B9"/>
    <w:rsid w:val="00587F9E"/>
    <w:rsid w:val="005932CC"/>
    <w:rsid w:val="00594FEB"/>
    <w:rsid w:val="00595A88"/>
    <w:rsid w:val="00595B79"/>
    <w:rsid w:val="005961F0"/>
    <w:rsid w:val="005A07FA"/>
    <w:rsid w:val="005A0B57"/>
    <w:rsid w:val="005A1C0B"/>
    <w:rsid w:val="005A270D"/>
    <w:rsid w:val="005A4999"/>
    <w:rsid w:val="005A522E"/>
    <w:rsid w:val="005A5507"/>
    <w:rsid w:val="005A7FEE"/>
    <w:rsid w:val="005B0C2F"/>
    <w:rsid w:val="005B0F20"/>
    <w:rsid w:val="005B17D8"/>
    <w:rsid w:val="005B2130"/>
    <w:rsid w:val="005B5C39"/>
    <w:rsid w:val="005B6D2D"/>
    <w:rsid w:val="005C05DA"/>
    <w:rsid w:val="005C0AF0"/>
    <w:rsid w:val="005C0D63"/>
    <w:rsid w:val="005C201D"/>
    <w:rsid w:val="005D0083"/>
    <w:rsid w:val="005D7F1D"/>
    <w:rsid w:val="005E0026"/>
    <w:rsid w:val="005E1428"/>
    <w:rsid w:val="005E18CD"/>
    <w:rsid w:val="005E232A"/>
    <w:rsid w:val="005E5A96"/>
    <w:rsid w:val="005E674D"/>
    <w:rsid w:val="005E737A"/>
    <w:rsid w:val="005F0C00"/>
    <w:rsid w:val="005F2B1B"/>
    <w:rsid w:val="005F2F6A"/>
    <w:rsid w:val="005F2FE0"/>
    <w:rsid w:val="005F3295"/>
    <w:rsid w:val="005F3CCA"/>
    <w:rsid w:val="005F7823"/>
    <w:rsid w:val="006009A6"/>
    <w:rsid w:val="00600E91"/>
    <w:rsid w:val="00602AE1"/>
    <w:rsid w:val="0060540E"/>
    <w:rsid w:val="00605CB4"/>
    <w:rsid w:val="006061A3"/>
    <w:rsid w:val="0060620E"/>
    <w:rsid w:val="00610DF6"/>
    <w:rsid w:val="00612E1E"/>
    <w:rsid w:val="00616E56"/>
    <w:rsid w:val="00622B62"/>
    <w:rsid w:val="006238F6"/>
    <w:rsid w:val="0062666B"/>
    <w:rsid w:val="00626D67"/>
    <w:rsid w:val="00627AEB"/>
    <w:rsid w:val="00630294"/>
    <w:rsid w:val="00631002"/>
    <w:rsid w:val="00633482"/>
    <w:rsid w:val="00633F85"/>
    <w:rsid w:val="00634716"/>
    <w:rsid w:val="006421D0"/>
    <w:rsid w:val="00643D1B"/>
    <w:rsid w:val="00646001"/>
    <w:rsid w:val="00646AC6"/>
    <w:rsid w:val="00647557"/>
    <w:rsid w:val="006475E1"/>
    <w:rsid w:val="00653DB1"/>
    <w:rsid w:val="00654929"/>
    <w:rsid w:val="00657E6D"/>
    <w:rsid w:val="00660E92"/>
    <w:rsid w:val="00660FD8"/>
    <w:rsid w:val="00661317"/>
    <w:rsid w:val="006617E5"/>
    <w:rsid w:val="006639B5"/>
    <w:rsid w:val="006646A6"/>
    <w:rsid w:val="00665E2E"/>
    <w:rsid w:val="0066622F"/>
    <w:rsid w:val="006677EA"/>
    <w:rsid w:val="006739EC"/>
    <w:rsid w:val="0067409F"/>
    <w:rsid w:val="00681D75"/>
    <w:rsid w:val="00682C85"/>
    <w:rsid w:val="00683D55"/>
    <w:rsid w:val="00685707"/>
    <w:rsid w:val="00685F81"/>
    <w:rsid w:val="0068667F"/>
    <w:rsid w:val="00690968"/>
    <w:rsid w:val="00691332"/>
    <w:rsid w:val="00693549"/>
    <w:rsid w:val="006951C8"/>
    <w:rsid w:val="006963A9"/>
    <w:rsid w:val="006A09CF"/>
    <w:rsid w:val="006A3A19"/>
    <w:rsid w:val="006A446D"/>
    <w:rsid w:val="006A6206"/>
    <w:rsid w:val="006A7346"/>
    <w:rsid w:val="006B4465"/>
    <w:rsid w:val="006B7FA9"/>
    <w:rsid w:val="006C00CB"/>
    <w:rsid w:val="006C3AB5"/>
    <w:rsid w:val="006C7564"/>
    <w:rsid w:val="006C7B62"/>
    <w:rsid w:val="006C7C8E"/>
    <w:rsid w:val="006D0BC8"/>
    <w:rsid w:val="006D1A82"/>
    <w:rsid w:val="006D301B"/>
    <w:rsid w:val="006E02A7"/>
    <w:rsid w:val="006E15CD"/>
    <w:rsid w:val="006E21AD"/>
    <w:rsid w:val="006E72CF"/>
    <w:rsid w:val="006E7FDA"/>
    <w:rsid w:val="006F2546"/>
    <w:rsid w:val="006F5242"/>
    <w:rsid w:val="006F5847"/>
    <w:rsid w:val="006F58DF"/>
    <w:rsid w:val="006F5A97"/>
    <w:rsid w:val="006F5F6D"/>
    <w:rsid w:val="007011E1"/>
    <w:rsid w:val="00701314"/>
    <w:rsid w:val="00701993"/>
    <w:rsid w:val="00705066"/>
    <w:rsid w:val="007058E4"/>
    <w:rsid w:val="00705CA8"/>
    <w:rsid w:val="00706DDC"/>
    <w:rsid w:val="00710B02"/>
    <w:rsid w:val="00712FC0"/>
    <w:rsid w:val="0071528D"/>
    <w:rsid w:val="00715618"/>
    <w:rsid w:val="0071669F"/>
    <w:rsid w:val="007168CB"/>
    <w:rsid w:val="007256F7"/>
    <w:rsid w:val="007277E5"/>
    <w:rsid w:val="0073046A"/>
    <w:rsid w:val="0073159D"/>
    <w:rsid w:val="00733D16"/>
    <w:rsid w:val="00737575"/>
    <w:rsid w:val="0073758F"/>
    <w:rsid w:val="00740AC8"/>
    <w:rsid w:val="0074304A"/>
    <w:rsid w:val="00744783"/>
    <w:rsid w:val="00744E7E"/>
    <w:rsid w:val="00745328"/>
    <w:rsid w:val="007453A9"/>
    <w:rsid w:val="00751CE1"/>
    <w:rsid w:val="00753594"/>
    <w:rsid w:val="0075372A"/>
    <w:rsid w:val="00761A52"/>
    <w:rsid w:val="007640C8"/>
    <w:rsid w:val="00766202"/>
    <w:rsid w:val="00766C4A"/>
    <w:rsid w:val="00767EB6"/>
    <w:rsid w:val="00771492"/>
    <w:rsid w:val="00772A3E"/>
    <w:rsid w:val="0077398D"/>
    <w:rsid w:val="00775157"/>
    <w:rsid w:val="00784909"/>
    <w:rsid w:val="0078608A"/>
    <w:rsid w:val="00786C60"/>
    <w:rsid w:val="00787D21"/>
    <w:rsid w:val="00790013"/>
    <w:rsid w:val="0079055D"/>
    <w:rsid w:val="00790CA1"/>
    <w:rsid w:val="00790FCE"/>
    <w:rsid w:val="00791A8E"/>
    <w:rsid w:val="00792199"/>
    <w:rsid w:val="007949E3"/>
    <w:rsid w:val="00795AB7"/>
    <w:rsid w:val="00795BF3"/>
    <w:rsid w:val="007A1608"/>
    <w:rsid w:val="007A394A"/>
    <w:rsid w:val="007A41ED"/>
    <w:rsid w:val="007A6E9E"/>
    <w:rsid w:val="007A780B"/>
    <w:rsid w:val="007B4754"/>
    <w:rsid w:val="007B6931"/>
    <w:rsid w:val="007C02DA"/>
    <w:rsid w:val="007C0698"/>
    <w:rsid w:val="007C0ED3"/>
    <w:rsid w:val="007C1426"/>
    <w:rsid w:val="007C27AD"/>
    <w:rsid w:val="007C2DE2"/>
    <w:rsid w:val="007C4F92"/>
    <w:rsid w:val="007C5FA0"/>
    <w:rsid w:val="007C6CDD"/>
    <w:rsid w:val="007D01C2"/>
    <w:rsid w:val="007D4C0B"/>
    <w:rsid w:val="007D5F5F"/>
    <w:rsid w:val="007D77C5"/>
    <w:rsid w:val="007E03D5"/>
    <w:rsid w:val="007E08CD"/>
    <w:rsid w:val="007E170D"/>
    <w:rsid w:val="007E28C2"/>
    <w:rsid w:val="007E2B45"/>
    <w:rsid w:val="007E2B5E"/>
    <w:rsid w:val="007E4C34"/>
    <w:rsid w:val="007E5EF5"/>
    <w:rsid w:val="007E6117"/>
    <w:rsid w:val="007E6F56"/>
    <w:rsid w:val="007F0BDF"/>
    <w:rsid w:val="007F105B"/>
    <w:rsid w:val="007F19C7"/>
    <w:rsid w:val="007F1EA8"/>
    <w:rsid w:val="007F3FE6"/>
    <w:rsid w:val="007F46B9"/>
    <w:rsid w:val="007F7C8B"/>
    <w:rsid w:val="0080025D"/>
    <w:rsid w:val="00800351"/>
    <w:rsid w:val="008019F7"/>
    <w:rsid w:val="00803212"/>
    <w:rsid w:val="0080346F"/>
    <w:rsid w:val="00804719"/>
    <w:rsid w:val="008053CB"/>
    <w:rsid w:val="00806A8A"/>
    <w:rsid w:val="0080752C"/>
    <w:rsid w:val="00811B61"/>
    <w:rsid w:val="00811E5C"/>
    <w:rsid w:val="00813662"/>
    <w:rsid w:val="0081525B"/>
    <w:rsid w:val="008163E2"/>
    <w:rsid w:val="00817D9B"/>
    <w:rsid w:val="00821590"/>
    <w:rsid w:val="00824A42"/>
    <w:rsid w:val="00827A98"/>
    <w:rsid w:val="008326E3"/>
    <w:rsid w:val="0083445A"/>
    <w:rsid w:val="008345E6"/>
    <w:rsid w:val="008411CD"/>
    <w:rsid w:val="0084329E"/>
    <w:rsid w:val="00843A9F"/>
    <w:rsid w:val="00844750"/>
    <w:rsid w:val="00844772"/>
    <w:rsid w:val="00844ED7"/>
    <w:rsid w:val="00845B0C"/>
    <w:rsid w:val="0084654E"/>
    <w:rsid w:val="00846C6E"/>
    <w:rsid w:val="00847992"/>
    <w:rsid w:val="00850E6E"/>
    <w:rsid w:val="008514A1"/>
    <w:rsid w:val="008516F7"/>
    <w:rsid w:val="0085312E"/>
    <w:rsid w:val="008550E3"/>
    <w:rsid w:val="00855CEA"/>
    <w:rsid w:val="00857539"/>
    <w:rsid w:val="00864B4F"/>
    <w:rsid w:val="0086779C"/>
    <w:rsid w:val="008719C7"/>
    <w:rsid w:val="008751BC"/>
    <w:rsid w:val="00876524"/>
    <w:rsid w:val="008766B1"/>
    <w:rsid w:val="008769A4"/>
    <w:rsid w:val="00876F2B"/>
    <w:rsid w:val="008809DF"/>
    <w:rsid w:val="0088796E"/>
    <w:rsid w:val="00890C27"/>
    <w:rsid w:val="008915FA"/>
    <w:rsid w:val="00892EC2"/>
    <w:rsid w:val="00894A46"/>
    <w:rsid w:val="008968C5"/>
    <w:rsid w:val="00896CF5"/>
    <w:rsid w:val="00897066"/>
    <w:rsid w:val="008A0C05"/>
    <w:rsid w:val="008A3D30"/>
    <w:rsid w:val="008A7AC3"/>
    <w:rsid w:val="008B18BD"/>
    <w:rsid w:val="008B1F54"/>
    <w:rsid w:val="008B3A12"/>
    <w:rsid w:val="008B6B58"/>
    <w:rsid w:val="008C118F"/>
    <w:rsid w:val="008C225E"/>
    <w:rsid w:val="008C3107"/>
    <w:rsid w:val="008C3434"/>
    <w:rsid w:val="008C4276"/>
    <w:rsid w:val="008C7265"/>
    <w:rsid w:val="008C7D29"/>
    <w:rsid w:val="008D402F"/>
    <w:rsid w:val="008D46B2"/>
    <w:rsid w:val="008E0071"/>
    <w:rsid w:val="008E12D1"/>
    <w:rsid w:val="008E1438"/>
    <w:rsid w:val="008E2B0F"/>
    <w:rsid w:val="008E3778"/>
    <w:rsid w:val="008E5CD3"/>
    <w:rsid w:val="008E74A3"/>
    <w:rsid w:val="008F1973"/>
    <w:rsid w:val="008F5BC0"/>
    <w:rsid w:val="008F6A4B"/>
    <w:rsid w:val="008F7EAA"/>
    <w:rsid w:val="009003CD"/>
    <w:rsid w:val="0090336E"/>
    <w:rsid w:val="00904189"/>
    <w:rsid w:val="0090454C"/>
    <w:rsid w:val="00904587"/>
    <w:rsid w:val="009054E3"/>
    <w:rsid w:val="00905658"/>
    <w:rsid w:val="0091281F"/>
    <w:rsid w:val="00913C69"/>
    <w:rsid w:val="00913F82"/>
    <w:rsid w:val="00915B31"/>
    <w:rsid w:val="00917D9C"/>
    <w:rsid w:val="009226CF"/>
    <w:rsid w:val="0092280B"/>
    <w:rsid w:val="009229FC"/>
    <w:rsid w:val="00922A13"/>
    <w:rsid w:val="0092331E"/>
    <w:rsid w:val="00924A3A"/>
    <w:rsid w:val="00925C1C"/>
    <w:rsid w:val="00926D47"/>
    <w:rsid w:val="00930A7A"/>
    <w:rsid w:val="00930E9A"/>
    <w:rsid w:val="00932D7B"/>
    <w:rsid w:val="00933154"/>
    <w:rsid w:val="009352E6"/>
    <w:rsid w:val="00935449"/>
    <w:rsid w:val="00935DDD"/>
    <w:rsid w:val="00936C3A"/>
    <w:rsid w:val="00937E0C"/>
    <w:rsid w:val="00941779"/>
    <w:rsid w:val="00943E24"/>
    <w:rsid w:val="00945B83"/>
    <w:rsid w:val="00945F97"/>
    <w:rsid w:val="00946184"/>
    <w:rsid w:val="0094643F"/>
    <w:rsid w:val="00950CA3"/>
    <w:rsid w:val="00953BAC"/>
    <w:rsid w:val="009547E7"/>
    <w:rsid w:val="00955BAF"/>
    <w:rsid w:val="00955DAB"/>
    <w:rsid w:val="00955E15"/>
    <w:rsid w:val="0096164E"/>
    <w:rsid w:val="009627A8"/>
    <w:rsid w:val="00962EAA"/>
    <w:rsid w:val="00967921"/>
    <w:rsid w:val="00973A5E"/>
    <w:rsid w:val="00975B20"/>
    <w:rsid w:val="009778D6"/>
    <w:rsid w:val="00980414"/>
    <w:rsid w:val="00981DB8"/>
    <w:rsid w:val="00982D14"/>
    <w:rsid w:val="00983B6A"/>
    <w:rsid w:val="00984FCF"/>
    <w:rsid w:val="0098525D"/>
    <w:rsid w:val="00986F2A"/>
    <w:rsid w:val="009875A0"/>
    <w:rsid w:val="00987B43"/>
    <w:rsid w:val="0099021B"/>
    <w:rsid w:val="00990F63"/>
    <w:rsid w:val="0099151B"/>
    <w:rsid w:val="009929DC"/>
    <w:rsid w:val="00992B73"/>
    <w:rsid w:val="00993E66"/>
    <w:rsid w:val="00993F66"/>
    <w:rsid w:val="00994406"/>
    <w:rsid w:val="00994AB5"/>
    <w:rsid w:val="0099576A"/>
    <w:rsid w:val="00997CD5"/>
    <w:rsid w:val="009A3472"/>
    <w:rsid w:val="009A34F2"/>
    <w:rsid w:val="009A38CE"/>
    <w:rsid w:val="009A59BC"/>
    <w:rsid w:val="009A5C5B"/>
    <w:rsid w:val="009A7384"/>
    <w:rsid w:val="009B0DE9"/>
    <w:rsid w:val="009B102C"/>
    <w:rsid w:val="009B1A2D"/>
    <w:rsid w:val="009B4044"/>
    <w:rsid w:val="009B4A12"/>
    <w:rsid w:val="009C050D"/>
    <w:rsid w:val="009C0734"/>
    <w:rsid w:val="009C2080"/>
    <w:rsid w:val="009C2DE4"/>
    <w:rsid w:val="009C6183"/>
    <w:rsid w:val="009C705B"/>
    <w:rsid w:val="009C7739"/>
    <w:rsid w:val="009D3AF6"/>
    <w:rsid w:val="009D4A55"/>
    <w:rsid w:val="009D599C"/>
    <w:rsid w:val="009D623C"/>
    <w:rsid w:val="009E2D27"/>
    <w:rsid w:val="009E7987"/>
    <w:rsid w:val="009F060C"/>
    <w:rsid w:val="009F180E"/>
    <w:rsid w:val="009F4512"/>
    <w:rsid w:val="009F4C08"/>
    <w:rsid w:val="009F7AAA"/>
    <w:rsid w:val="009F7C8A"/>
    <w:rsid w:val="00A021BE"/>
    <w:rsid w:val="00A037A6"/>
    <w:rsid w:val="00A04629"/>
    <w:rsid w:val="00A04F9B"/>
    <w:rsid w:val="00A0572D"/>
    <w:rsid w:val="00A060A9"/>
    <w:rsid w:val="00A075AC"/>
    <w:rsid w:val="00A10961"/>
    <w:rsid w:val="00A10EEA"/>
    <w:rsid w:val="00A124CC"/>
    <w:rsid w:val="00A1276F"/>
    <w:rsid w:val="00A12D4B"/>
    <w:rsid w:val="00A15826"/>
    <w:rsid w:val="00A16CCF"/>
    <w:rsid w:val="00A1782B"/>
    <w:rsid w:val="00A21BC5"/>
    <w:rsid w:val="00A26309"/>
    <w:rsid w:val="00A26BAB"/>
    <w:rsid w:val="00A27975"/>
    <w:rsid w:val="00A27DD7"/>
    <w:rsid w:val="00A31458"/>
    <w:rsid w:val="00A3361A"/>
    <w:rsid w:val="00A34E1E"/>
    <w:rsid w:val="00A37839"/>
    <w:rsid w:val="00A37EB8"/>
    <w:rsid w:val="00A41120"/>
    <w:rsid w:val="00A41912"/>
    <w:rsid w:val="00A423B8"/>
    <w:rsid w:val="00A45376"/>
    <w:rsid w:val="00A46098"/>
    <w:rsid w:val="00A46BD8"/>
    <w:rsid w:val="00A503C3"/>
    <w:rsid w:val="00A60174"/>
    <w:rsid w:val="00A601B3"/>
    <w:rsid w:val="00A64B86"/>
    <w:rsid w:val="00A65FBF"/>
    <w:rsid w:val="00A70270"/>
    <w:rsid w:val="00A7110D"/>
    <w:rsid w:val="00A731F2"/>
    <w:rsid w:val="00A7375C"/>
    <w:rsid w:val="00A74FB6"/>
    <w:rsid w:val="00A75713"/>
    <w:rsid w:val="00A771AA"/>
    <w:rsid w:val="00A778C4"/>
    <w:rsid w:val="00A8181E"/>
    <w:rsid w:val="00A81B72"/>
    <w:rsid w:val="00A81E98"/>
    <w:rsid w:val="00A83AB4"/>
    <w:rsid w:val="00A8517C"/>
    <w:rsid w:val="00A8714D"/>
    <w:rsid w:val="00A90C6C"/>
    <w:rsid w:val="00A91611"/>
    <w:rsid w:val="00A94325"/>
    <w:rsid w:val="00A95FFD"/>
    <w:rsid w:val="00A974DE"/>
    <w:rsid w:val="00AA225A"/>
    <w:rsid w:val="00AA22DA"/>
    <w:rsid w:val="00AB621E"/>
    <w:rsid w:val="00AB6E58"/>
    <w:rsid w:val="00AB7452"/>
    <w:rsid w:val="00AC15BE"/>
    <w:rsid w:val="00AC1855"/>
    <w:rsid w:val="00AC33AB"/>
    <w:rsid w:val="00AC64CC"/>
    <w:rsid w:val="00AD11FD"/>
    <w:rsid w:val="00AD1B22"/>
    <w:rsid w:val="00AD23E1"/>
    <w:rsid w:val="00AD5F25"/>
    <w:rsid w:val="00AD69BB"/>
    <w:rsid w:val="00AE1B2B"/>
    <w:rsid w:val="00AE290E"/>
    <w:rsid w:val="00AE2C1A"/>
    <w:rsid w:val="00AE6428"/>
    <w:rsid w:val="00AF00AA"/>
    <w:rsid w:val="00AF0496"/>
    <w:rsid w:val="00AF0E2B"/>
    <w:rsid w:val="00B0018F"/>
    <w:rsid w:val="00B01281"/>
    <w:rsid w:val="00B041E9"/>
    <w:rsid w:val="00B04AB1"/>
    <w:rsid w:val="00B04DCB"/>
    <w:rsid w:val="00B05859"/>
    <w:rsid w:val="00B05B09"/>
    <w:rsid w:val="00B106A3"/>
    <w:rsid w:val="00B10907"/>
    <w:rsid w:val="00B13323"/>
    <w:rsid w:val="00B1363D"/>
    <w:rsid w:val="00B159B5"/>
    <w:rsid w:val="00B16F94"/>
    <w:rsid w:val="00B2037F"/>
    <w:rsid w:val="00B20BCF"/>
    <w:rsid w:val="00B21E24"/>
    <w:rsid w:val="00B2214C"/>
    <w:rsid w:val="00B239E1"/>
    <w:rsid w:val="00B253ED"/>
    <w:rsid w:val="00B268B6"/>
    <w:rsid w:val="00B2750E"/>
    <w:rsid w:val="00B305C7"/>
    <w:rsid w:val="00B32ABC"/>
    <w:rsid w:val="00B3323E"/>
    <w:rsid w:val="00B33D9A"/>
    <w:rsid w:val="00B36DEE"/>
    <w:rsid w:val="00B40C85"/>
    <w:rsid w:val="00B41B48"/>
    <w:rsid w:val="00B41CAB"/>
    <w:rsid w:val="00B43C8E"/>
    <w:rsid w:val="00B46CE3"/>
    <w:rsid w:val="00B47191"/>
    <w:rsid w:val="00B50608"/>
    <w:rsid w:val="00B51BD0"/>
    <w:rsid w:val="00B52BAE"/>
    <w:rsid w:val="00B5330B"/>
    <w:rsid w:val="00B53F81"/>
    <w:rsid w:val="00B62BEE"/>
    <w:rsid w:val="00B63FC3"/>
    <w:rsid w:val="00B65382"/>
    <w:rsid w:val="00B66598"/>
    <w:rsid w:val="00B72BF1"/>
    <w:rsid w:val="00B749CA"/>
    <w:rsid w:val="00B80C3A"/>
    <w:rsid w:val="00B81CA6"/>
    <w:rsid w:val="00B8538B"/>
    <w:rsid w:val="00B87255"/>
    <w:rsid w:val="00B92129"/>
    <w:rsid w:val="00B934E4"/>
    <w:rsid w:val="00B93E9B"/>
    <w:rsid w:val="00B9516D"/>
    <w:rsid w:val="00B96BF1"/>
    <w:rsid w:val="00BA7635"/>
    <w:rsid w:val="00BB1DF4"/>
    <w:rsid w:val="00BB2DEE"/>
    <w:rsid w:val="00BB32C0"/>
    <w:rsid w:val="00BB5249"/>
    <w:rsid w:val="00BB5473"/>
    <w:rsid w:val="00BC0CD5"/>
    <w:rsid w:val="00BC0ECA"/>
    <w:rsid w:val="00BC1E4D"/>
    <w:rsid w:val="00BC22DE"/>
    <w:rsid w:val="00BC247E"/>
    <w:rsid w:val="00BD1AE5"/>
    <w:rsid w:val="00BD488A"/>
    <w:rsid w:val="00BD5AFB"/>
    <w:rsid w:val="00BD6C3B"/>
    <w:rsid w:val="00BD7871"/>
    <w:rsid w:val="00BE0132"/>
    <w:rsid w:val="00BE0833"/>
    <w:rsid w:val="00BE1522"/>
    <w:rsid w:val="00BE266D"/>
    <w:rsid w:val="00BE7EE1"/>
    <w:rsid w:val="00BF1EC0"/>
    <w:rsid w:val="00BF2233"/>
    <w:rsid w:val="00BF2654"/>
    <w:rsid w:val="00BF32A3"/>
    <w:rsid w:val="00BF3780"/>
    <w:rsid w:val="00BF39DF"/>
    <w:rsid w:val="00BF6D1C"/>
    <w:rsid w:val="00BF7EF8"/>
    <w:rsid w:val="00C011DA"/>
    <w:rsid w:val="00C027A0"/>
    <w:rsid w:val="00C0502C"/>
    <w:rsid w:val="00C074B3"/>
    <w:rsid w:val="00C0765B"/>
    <w:rsid w:val="00C101A3"/>
    <w:rsid w:val="00C110F6"/>
    <w:rsid w:val="00C11A9B"/>
    <w:rsid w:val="00C124F8"/>
    <w:rsid w:val="00C12FDE"/>
    <w:rsid w:val="00C135BF"/>
    <w:rsid w:val="00C13A0F"/>
    <w:rsid w:val="00C152FE"/>
    <w:rsid w:val="00C1540C"/>
    <w:rsid w:val="00C1567B"/>
    <w:rsid w:val="00C163EC"/>
    <w:rsid w:val="00C20921"/>
    <w:rsid w:val="00C234F0"/>
    <w:rsid w:val="00C24150"/>
    <w:rsid w:val="00C25A2A"/>
    <w:rsid w:val="00C30DD4"/>
    <w:rsid w:val="00C365FC"/>
    <w:rsid w:val="00C36D60"/>
    <w:rsid w:val="00C42682"/>
    <w:rsid w:val="00C50C65"/>
    <w:rsid w:val="00C522C8"/>
    <w:rsid w:val="00C5273F"/>
    <w:rsid w:val="00C52955"/>
    <w:rsid w:val="00C5386A"/>
    <w:rsid w:val="00C56B9B"/>
    <w:rsid w:val="00C6106E"/>
    <w:rsid w:val="00C653E9"/>
    <w:rsid w:val="00C6549C"/>
    <w:rsid w:val="00C666BE"/>
    <w:rsid w:val="00C7314F"/>
    <w:rsid w:val="00C74B58"/>
    <w:rsid w:val="00C76D21"/>
    <w:rsid w:val="00C77C24"/>
    <w:rsid w:val="00C8171F"/>
    <w:rsid w:val="00C91D77"/>
    <w:rsid w:val="00C921AF"/>
    <w:rsid w:val="00C924C4"/>
    <w:rsid w:val="00C932DB"/>
    <w:rsid w:val="00C93944"/>
    <w:rsid w:val="00CA2388"/>
    <w:rsid w:val="00CA24D4"/>
    <w:rsid w:val="00CA26D9"/>
    <w:rsid w:val="00CA367B"/>
    <w:rsid w:val="00CA3745"/>
    <w:rsid w:val="00CA6639"/>
    <w:rsid w:val="00CB02D2"/>
    <w:rsid w:val="00CB339C"/>
    <w:rsid w:val="00CB3442"/>
    <w:rsid w:val="00CB3C2D"/>
    <w:rsid w:val="00CB5093"/>
    <w:rsid w:val="00CB6538"/>
    <w:rsid w:val="00CB6D6F"/>
    <w:rsid w:val="00CB73D6"/>
    <w:rsid w:val="00CC68C0"/>
    <w:rsid w:val="00CC7620"/>
    <w:rsid w:val="00CD027F"/>
    <w:rsid w:val="00CD089E"/>
    <w:rsid w:val="00CD2B29"/>
    <w:rsid w:val="00CD4310"/>
    <w:rsid w:val="00CD666F"/>
    <w:rsid w:val="00CD76FE"/>
    <w:rsid w:val="00CE04AD"/>
    <w:rsid w:val="00CE31C4"/>
    <w:rsid w:val="00CE45BE"/>
    <w:rsid w:val="00CF06B8"/>
    <w:rsid w:val="00CF0BFE"/>
    <w:rsid w:val="00CF6D82"/>
    <w:rsid w:val="00D00BC3"/>
    <w:rsid w:val="00D0208D"/>
    <w:rsid w:val="00D02780"/>
    <w:rsid w:val="00D0679A"/>
    <w:rsid w:val="00D0715C"/>
    <w:rsid w:val="00D14E87"/>
    <w:rsid w:val="00D15351"/>
    <w:rsid w:val="00D22046"/>
    <w:rsid w:val="00D22649"/>
    <w:rsid w:val="00D232A3"/>
    <w:rsid w:val="00D25859"/>
    <w:rsid w:val="00D308E3"/>
    <w:rsid w:val="00D30ADC"/>
    <w:rsid w:val="00D30B83"/>
    <w:rsid w:val="00D345F0"/>
    <w:rsid w:val="00D34B85"/>
    <w:rsid w:val="00D35B07"/>
    <w:rsid w:val="00D35BDB"/>
    <w:rsid w:val="00D3624D"/>
    <w:rsid w:val="00D36528"/>
    <w:rsid w:val="00D36DF5"/>
    <w:rsid w:val="00D43833"/>
    <w:rsid w:val="00D43DEA"/>
    <w:rsid w:val="00D43EA2"/>
    <w:rsid w:val="00D44C1B"/>
    <w:rsid w:val="00D47990"/>
    <w:rsid w:val="00D522F1"/>
    <w:rsid w:val="00D53774"/>
    <w:rsid w:val="00D547F6"/>
    <w:rsid w:val="00D600C7"/>
    <w:rsid w:val="00D61FA9"/>
    <w:rsid w:val="00D62EC9"/>
    <w:rsid w:val="00D639A8"/>
    <w:rsid w:val="00D63A3B"/>
    <w:rsid w:val="00D641ED"/>
    <w:rsid w:val="00D642B9"/>
    <w:rsid w:val="00D66C0F"/>
    <w:rsid w:val="00D67583"/>
    <w:rsid w:val="00D71134"/>
    <w:rsid w:val="00D714B5"/>
    <w:rsid w:val="00D80A89"/>
    <w:rsid w:val="00D82165"/>
    <w:rsid w:val="00D83E96"/>
    <w:rsid w:val="00D84D93"/>
    <w:rsid w:val="00D85F59"/>
    <w:rsid w:val="00D8661A"/>
    <w:rsid w:val="00D86D36"/>
    <w:rsid w:val="00D955EB"/>
    <w:rsid w:val="00D95858"/>
    <w:rsid w:val="00D9628D"/>
    <w:rsid w:val="00D964C4"/>
    <w:rsid w:val="00D96589"/>
    <w:rsid w:val="00D97B2B"/>
    <w:rsid w:val="00D97C4B"/>
    <w:rsid w:val="00DA03DA"/>
    <w:rsid w:val="00DA2E8F"/>
    <w:rsid w:val="00DA35E3"/>
    <w:rsid w:val="00DA3DA6"/>
    <w:rsid w:val="00DA648F"/>
    <w:rsid w:val="00DB14E1"/>
    <w:rsid w:val="00DB5650"/>
    <w:rsid w:val="00DB67B8"/>
    <w:rsid w:val="00DB774A"/>
    <w:rsid w:val="00DB7E9A"/>
    <w:rsid w:val="00DC225E"/>
    <w:rsid w:val="00DC4863"/>
    <w:rsid w:val="00DD2879"/>
    <w:rsid w:val="00DD44AE"/>
    <w:rsid w:val="00DD46F6"/>
    <w:rsid w:val="00DD4EC1"/>
    <w:rsid w:val="00DE2733"/>
    <w:rsid w:val="00DE5696"/>
    <w:rsid w:val="00DF00D7"/>
    <w:rsid w:val="00DF1605"/>
    <w:rsid w:val="00DF1864"/>
    <w:rsid w:val="00DF1935"/>
    <w:rsid w:val="00DF2EEA"/>
    <w:rsid w:val="00DF757B"/>
    <w:rsid w:val="00E01AE9"/>
    <w:rsid w:val="00E03B06"/>
    <w:rsid w:val="00E0522A"/>
    <w:rsid w:val="00E059C4"/>
    <w:rsid w:val="00E06744"/>
    <w:rsid w:val="00E10EF8"/>
    <w:rsid w:val="00E10F11"/>
    <w:rsid w:val="00E13394"/>
    <w:rsid w:val="00E13DB9"/>
    <w:rsid w:val="00E173B5"/>
    <w:rsid w:val="00E21052"/>
    <w:rsid w:val="00E2233B"/>
    <w:rsid w:val="00E225FD"/>
    <w:rsid w:val="00E23222"/>
    <w:rsid w:val="00E249F9"/>
    <w:rsid w:val="00E24BAE"/>
    <w:rsid w:val="00E25ECB"/>
    <w:rsid w:val="00E27DA6"/>
    <w:rsid w:val="00E302A9"/>
    <w:rsid w:val="00E316DE"/>
    <w:rsid w:val="00E31991"/>
    <w:rsid w:val="00E32C45"/>
    <w:rsid w:val="00E3699D"/>
    <w:rsid w:val="00E3706B"/>
    <w:rsid w:val="00E3751B"/>
    <w:rsid w:val="00E37C83"/>
    <w:rsid w:val="00E415C1"/>
    <w:rsid w:val="00E41A9E"/>
    <w:rsid w:val="00E43266"/>
    <w:rsid w:val="00E44653"/>
    <w:rsid w:val="00E448C7"/>
    <w:rsid w:val="00E45191"/>
    <w:rsid w:val="00E468A3"/>
    <w:rsid w:val="00E52981"/>
    <w:rsid w:val="00E53477"/>
    <w:rsid w:val="00E55C07"/>
    <w:rsid w:val="00E55FE7"/>
    <w:rsid w:val="00E625EF"/>
    <w:rsid w:val="00E62E02"/>
    <w:rsid w:val="00E64D72"/>
    <w:rsid w:val="00E659A4"/>
    <w:rsid w:val="00E66EFD"/>
    <w:rsid w:val="00E7256A"/>
    <w:rsid w:val="00E72598"/>
    <w:rsid w:val="00E7615E"/>
    <w:rsid w:val="00E76757"/>
    <w:rsid w:val="00E77A7C"/>
    <w:rsid w:val="00E80364"/>
    <w:rsid w:val="00E820DF"/>
    <w:rsid w:val="00E83727"/>
    <w:rsid w:val="00E840D2"/>
    <w:rsid w:val="00E87B5C"/>
    <w:rsid w:val="00E90125"/>
    <w:rsid w:val="00E90A85"/>
    <w:rsid w:val="00E91F55"/>
    <w:rsid w:val="00E91FE8"/>
    <w:rsid w:val="00E96563"/>
    <w:rsid w:val="00E9663E"/>
    <w:rsid w:val="00EA0520"/>
    <w:rsid w:val="00EA3B4A"/>
    <w:rsid w:val="00EA68E2"/>
    <w:rsid w:val="00EB09DC"/>
    <w:rsid w:val="00EB1503"/>
    <w:rsid w:val="00EB2A37"/>
    <w:rsid w:val="00EB392A"/>
    <w:rsid w:val="00EB4399"/>
    <w:rsid w:val="00EB46F2"/>
    <w:rsid w:val="00EB48F2"/>
    <w:rsid w:val="00EB5A20"/>
    <w:rsid w:val="00EB5A56"/>
    <w:rsid w:val="00EB5B70"/>
    <w:rsid w:val="00EB62A4"/>
    <w:rsid w:val="00EC11F3"/>
    <w:rsid w:val="00EC3630"/>
    <w:rsid w:val="00EC6037"/>
    <w:rsid w:val="00EC6ABA"/>
    <w:rsid w:val="00ED0816"/>
    <w:rsid w:val="00ED09E7"/>
    <w:rsid w:val="00ED0EDF"/>
    <w:rsid w:val="00ED215C"/>
    <w:rsid w:val="00ED2C4F"/>
    <w:rsid w:val="00ED34A8"/>
    <w:rsid w:val="00ED3F91"/>
    <w:rsid w:val="00ED4417"/>
    <w:rsid w:val="00ED6C5B"/>
    <w:rsid w:val="00EE4C0F"/>
    <w:rsid w:val="00EE5F5D"/>
    <w:rsid w:val="00EF1FB6"/>
    <w:rsid w:val="00EF2EE7"/>
    <w:rsid w:val="00EF381E"/>
    <w:rsid w:val="00EF3AAC"/>
    <w:rsid w:val="00EF45BE"/>
    <w:rsid w:val="00F0181D"/>
    <w:rsid w:val="00F02F14"/>
    <w:rsid w:val="00F0479A"/>
    <w:rsid w:val="00F07FBD"/>
    <w:rsid w:val="00F1239C"/>
    <w:rsid w:val="00F140F5"/>
    <w:rsid w:val="00F17BBC"/>
    <w:rsid w:val="00F20054"/>
    <w:rsid w:val="00F22B8D"/>
    <w:rsid w:val="00F237DE"/>
    <w:rsid w:val="00F239CF"/>
    <w:rsid w:val="00F23B57"/>
    <w:rsid w:val="00F253D6"/>
    <w:rsid w:val="00F301CB"/>
    <w:rsid w:val="00F30221"/>
    <w:rsid w:val="00F31C06"/>
    <w:rsid w:val="00F3639E"/>
    <w:rsid w:val="00F42F1F"/>
    <w:rsid w:val="00F4550B"/>
    <w:rsid w:val="00F46B1E"/>
    <w:rsid w:val="00F46D38"/>
    <w:rsid w:val="00F47DCC"/>
    <w:rsid w:val="00F502E9"/>
    <w:rsid w:val="00F60239"/>
    <w:rsid w:val="00F611B5"/>
    <w:rsid w:val="00F6245D"/>
    <w:rsid w:val="00F62ED2"/>
    <w:rsid w:val="00F653FD"/>
    <w:rsid w:val="00F654B0"/>
    <w:rsid w:val="00F65757"/>
    <w:rsid w:val="00F723A6"/>
    <w:rsid w:val="00F72643"/>
    <w:rsid w:val="00F745F0"/>
    <w:rsid w:val="00F74AA9"/>
    <w:rsid w:val="00F74BD2"/>
    <w:rsid w:val="00F767B1"/>
    <w:rsid w:val="00F77263"/>
    <w:rsid w:val="00F816A6"/>
    <w:rsid w:val="00F81F49"/>
    <w:rsid w:val="00F918F6"/>
    <w:rsid w:val="00F94417"/>
    <w:rsid w:val="00F95D63"/>
    <w:rsid w:val="00F96246"/>
    <w:rsid w:val="00F96406"/>
    <w:rsid w:val="00F96F49"/>
    <w:rsid w:val="00F97E1C"/>
    <w:rsid w:val="00FA2D5F"/>
    <w:rsid w:val="00FA60D9"/>
    <w:rsid w:val="00FA730E"/>
    <w:rsid w:val="00FB1FD5"/>
    <w:rsid w:val="00FB3434"/>
    <w:rsid w:val="00FB6325"/>
    <w:rsid w:val="00FC1605"/>
    <w:rsid w:val="00FC189C"/>
    <w:rsid w:val="00FC30CD"/>
    <w:rsid w:val="00FC49B3"/>
    <w:rsid w:val="00FC5E61"/>
    <w:rsid w:val="00FC7389"/>
    <w:rsid w:val="00FD3B24"/>
    <w:rsid w:val="00FD3C21"/>
    <w:rsid w:val="00FD6E13"/>
    <w:rsid w:val="00FD7219"/>
    <w:rsid w:val="00FE1DF0"/>
    <w:rsid w:val="00FE4469"/>
    <w:rsid w:val="00FE6613"/>
    <w:rsid w:val="00FE7CCB"/>
    <w:rsid w:val="00FF0FE6"/>
    <w:rsid w:val="00FF1004"/>
    <w:rsid w:val="00FF1BB3"/>
    <w:rsid w:val="00FF25CB"/>
    <w:rsid w:val="00FF6EA6"/>
    <w:rsid w:val="2339E646"/>
    <w:rsid w:val="2985024C"/>
    <w:rsid w:val="2AF6AFCC"/>
    <w:rsid w:val="3E3BE9BE"/>
    <w:rsid w:val="4AFCFF7C"/>
    <w:rsid w:val="5D7ADFDF"/>
    <w:rsid w:val="628B5465"/>
    <w:rsid w:val="71E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5ECED"/>
  <w15:chartTrackingRefBased/>
  <w15:docId w15:val="{D2642D5F-576E-4FC7-AE2B-FF964B9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83"/>
    <w:pPr>
      <w:spacing w:after="120" w:line="288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961"/>
    <w:pPr>
      <w:keepNext/>
      <w:keepLines/>
      <w:spacing w:after="720" w:line="240" w:lineRule="auto"/>
      <w:outlineLvl w:val="0"/>
    </w:pPr>
    <w:rPr>
      <w:rFonts w:ascii="Georgia Pro Light" w:eastAsiaTheme="majorEastAsia" w:hAnsi="Georgia Pro Light" w:cstheme="majorBidi"/>
      <w:spacing w:val="-8"/>
      <w:sz w:val="7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961"/>
    <w:pPr>
      <w:keepNext/>
      <w:keepLines/>
      <w:spacing w:line="240" w:lineRule="auto"/>
      <w:outlineLvl w:val="1"/>
    </w:pPr>
    <w:rPr>
      <w:rFonts w:ascii="Arial Nova Cond" w:eastAsiaTheme="majorEastAsia" w:hAnsi="Arial Nova Cond" w:cstheme="majorBidi"/>
      <w:b/>
      <w:color w:val="951A2D" w:themeColor="accen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961"/>
    <w:pPr>
      <w:keepNext/>
      <w:keepLines/>
      <w:spacing w:line="240" w:lineRule="auto"/>
      <w:outlineLvl w:val="2"/>
    </w:pPr>
    <w:rPr>
      <w:rFonts w:ascii="Arial Nova Cond" w:eastAsiaTheme="majorEastAsia" w:hAnsi="Arial Nova Cond" w:cstheme="majorBidi"/>
      <w:color w:val="951A2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96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5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F132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5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A0D16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5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A0D16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5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A0D16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5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A0D16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961"/>
    <w:rPr>
      <w:rFonts w:ascii="Georgia Pro Light" w:eastAsiaTheme="majorEastAsia" w:hAnsi="Georgia Pro Light" w:cstheme="majorBidi"/>
      <w:spacing w:val="-8"/>
      <w:sz w:val="7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06961"/>
    <w:rPr>
      <w:rFonts w:ascii="Arial Nova Cond" w:eastAsiaTheme="majorEastAsia" w:hAnsi="Arial Nova Cond" w:cstheme="majorBidi"/>
      <w:b/>
      <w:color w:val="951A2D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6961"/>
    <w:rPr>
      <w:rFonts w:ascii="Arial Nova Cond" w:eastAsiaTheme="majorEastAsia" w:hAnsi="Arial Nova Cond" w:cstheme="majorBidi"/>
      <w:color w:val="951A2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0696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519"/>
    <w:rPr>
      <w:rFonts w:asciiTheme="majorHAnsi" w:eastAsiaTheme="majorEastAsia" w:hAnsiTheme="majorHAnsi" w:cstheme="majorBidi"/>
      <w:caps/>
      <w:color w:val="6F13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519"/>
    <w:rPr>
      <w:rFonts w:asciiTheme="majorHAnsi" w:eastAsiaTheme="majorEastAsia" w:hAnsiTheme="majorHAnsi" w:cstheme="majorBidi"/>
      <w:i/>
      <w:iCs/>
      <w:caps/>
      <w:color w:val="4A0D1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519"/>
    <w:rPr>
      <w:rFonts w:asciiTheme="majorHAnsi" w:eastAsiaTheme="majorEastAsia" w:hAnsiTheme="majorHAnsi" w:cstheme="majorBidi"/>
      <w:b/>
      <w:bCs/>
      <w:color w:val="4A0D1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519"/>
    <w:rPr>
      <w:rFonts w:asciiTheme="majorHAnsi" w:eastAsiaTheme="majorEastAsia" w:hAnsiTheme="majorHAnsi" w:cstheme="majorBidi"/>
      <w:b/>
      <w:bCs/>
      <w:i/>
      <w:iCs/>
      <w:color w:val="4A0D1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519"/>
    <w:rPr>
      <w:rFonts w:asciiTheme="majorHAnsi" w:eastAsiaTheme="majorEastAsia" w:hAnsiTheme="majorHAnsi" w:cstheme="majorBidi"/>
      <w:i/>
      <w:iCs/>
      <w:color w:val="4A0D16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057569"/>
    <w:pPr>
      <w:spacing w:before="240" w:after="0" w:line="240" w:lineRule="auto"/>
    </w:pPr>
    <w:rPr>
      <w:rFonts w:ascii="Arial Nova Cond" w:hAnsi="Arial Nova Cond" w:cs="Times New Roman"/>
      <w:bCs/>
      <w:color w:val="951A2D" w:themeColor="accen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57569"/>
    <w:pPr>
      <w:spacing w:after="1440" w:line="240" w:lineRule="auto"/>
      <w:ind w:right="2880"/>
      <w:contextualSpacing/>
    </w:pPr>
    <w:rPr>
      <w:rFonts w:ascii="Arial Nova Cond" w:eastAsiaTheme="majorEastAsia" w:hAnsi="Arial Nova Cond" w:cstheme="majorBidi"/>
      <w:b/>
      <w:caps/>
      <w:color w:val="951A2D" w:themeColor="accent1"/>
      <w:sz w:val="28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569"/>
    <w:rPr>
      <w:rFonts w:ascii="Arial Nova Cond" w:eastAsiaTheme="majorEastAsia" w:hAnsi="Arial Nova Cond" w:cstheme="majorBidi"/>
      <w:b/>
      <w:caps/>
      <w:color w:val="951A2D" w:themeColor="accent1"/>
      <w:sz w:val="28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569"/>
    <w:pPr>
      <w:numPr>
        <w:ilvl w:val="1"/>
      </w:numPr>
      <w:spacing w:line="216" w:lineRule="auto"/>
    </w:pPr>
    <w:rPr>
      <w:rFonts w:ascii="Georgia Pro Light" w:eastAsiaTheme="majorEastAsia" w:hAnsi="Georgia Pro Light" w:cstheme="majorBidi"/>
      <w:color w:val="951A2D" w:themeColor="accent1"/>
      <w:spacing w:val="-20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057569"/>
    <w:rPr>
      <w:rFonts w:ascii="Georgia Pro Light" w:eastAsiaTheme="majorEastAsia" w:hAnsi="Georgia Pro Light" w:cstheme="majorBidi"/>
      <w:color w:val="951A2D" w:themeColor="accent1"/>
      <w:spacing w:val="-20"/>
      <w:sz w:val="96"/>
      <w:szCs w:val="96"/>
    </w:rPr>
  </w:style>
  <w:style w:type="character" w:styleId="Strong">
    <w:name w:val="Strong"/>
    <w:basedOn w:val="DefaultParagraphFont"/>
    <w:uiPriority w:val="22"/>
    <w:qFormat/>
    <w:rsid w:val="00133519"/>
    <w:rPr>
      <w:b/>
      <w:bCs/>
    </w:rPr>
  </w:style>
  <w:style w:type="character" w:styleId="Emphasis">
    <w:name w:val="Emphasis"/>
    <w:basedOn w:val="DefaultParagraphFont"/>
    <w:uiPriority w:val="20"/>
    <w:qFormat/>
    <w:rsid w:val="0013351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51CE1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133519"/>
    <w:pPr>
      <w:spacing w:before="120"/>
      <w:ind w:left="720"/>
    </w:pPr>
    <w:rPr>
      <w:color w:val="8C8C8C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3519"/>
    <w:rPr>
      <w:color w:val="8C8C8C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519"/>
    <w:pPr>
      <w:spacing w:before="100" w:beforeAutospacing="1" w:line="240" w:lineRule="auto"/>
      <w:ind w:left="720"/>
      <w:jc w:val="center"/>
    </w:pPr>
    <w:rPr>
      <w:rFonts w:asciiTheme="majorHAnsi" w:eastAsiaTheme="majorEastAsia" w:hAnsiTheme="majorHAnsi" w:cstheme="majorBidi"/>
      <w:color w:val="8C8C8C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519"/>
    <w:rPr>
      <w:rFonts w:asciiTheme="majorHAnsi" w:eastAsiaTheme="majorEastAsia" w:hAnsiTheme="majorHAnsi" w:cstheme="majorBidi"/>
      <w:color w:val="8C8C8C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57876"/>
    <w:rPr>
      <w:i/>
      <w:iCs/>
      <w:color w:val="8C8C8C" w:themeColor="text2"/>
    </w:rPr>
  </w:style>
  <w:style w:type="character" w:styleId="IntenseEmphasis">
    <w:name w:val="Intense Emphasis"/>
    <w:basedOn w:val="DefaultParagraphFont"/>
    <w:uiPriority w:val="21"/>
    <w:qFormat/>
    <w:rsid w:val="001335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3519"/>
    <w:rPr>
      <w:smallCaps/>
      <w:color w:val="888888" w:themeColor="text1" w:themeTint="A6"/>
      <w:u w:val="none" w:color="A3A3A3" w:themeColor="text1" w:themeTint="80"/>
      <w:bdr w:val="none" w:sz="0" w:space="0" w:color="auto"/>
    </w:rPr>
  </w:style>
  <w:style w:type="paragraph" w:customStyle="1" w:styleId="TableBodyHigh-DensitySmallBullet">
    <w:name w:val="Table Body High-Density Small Bullet"/>
    <w:basedOn w:val="TableBodyHigh-DensitySmall"/>
    <w:qFormat/>
    <w:rsid w:val="00B253ED"/>
    <w:pPr>
      <w:ind w:left="120" w:hanging="120"/>
    </w:pPr>
    <w:rPr>
      <w:szCs w:val="16"/>
    </w:rPr>
  </w:style>
  <w:style w:type="character" w:styleId="BookTitle">
    <w:name w:val="Book Title"/>
    <w:basedOn w:val="DefaultParagraphFont"/>
    <w:uiPriority w:val="33"/>
    <w:qFormat/>
    <w:rsid w:val="00133519"/>
    <w:rPr>
      <w:b/>
      <w:bCs/>
      <w:smallCaps/>
      <w:spacing w:val="10"/>
    </w:rPr>
  </w:style>
  <w:style w:type="paragraph" w:styleId="TOCHeading">
    <w:name w:val="TOC Heading"/>
    <w:basedOn w:val="Heading2"/>
    <w:next w:val="Normal"/>
    <w:uiPriority w:val="39"/>
    <w:unhideWhenUsed/>
    <w:qFormat/>
    <w:rsid w:val="00125D6B"/>
    <w:pPr>
      <w:outlineLvl w:val="9"/>
    </w:pPr>
  </w:style>
  <w:style w:type="paragraph" w:customStyle="1" w:styleId="TableBody">
    <w:name w:val="Table Body"/>
    <w:basedOn w:val="Normal"/>
    <w:qFormat/>
    <w:rsid w:val="00E316DE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5A0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7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7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7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F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5EBF"/>
    <w:pPr>
      <w:numPr>
        <w:numId w:val="33"/>
      </w:numPr>
      <w:spacing w:after="40"/>
    </w:pPr>
  </w:style>
  <w:style w:type="table" w:styleId="TableGrid">
    <w:name w:val="Table Grid"/>
    <w:basedOn w:val="TableNormal"/>
    <w:uiPriority w:val="59"/>
    <w:rsid w:val="00A74FB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8C5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58C"/>
    <w:rPr>
      <w:color w:val="18478A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A9"/>
  </w:style>
  <w:style w:type="paragraph" w:styleId="Footer">
    <w:name w:val="footer"/>
    <w:basedOn w:val="Normal"/>
    <w:link w:val="FooterChar"/>
    <w:uiPriority w:val="99"/>
    <w:unhideWhenUsed/>
    <w:rsid w:val="002472BD"/>
    <w:pPr>
      <w:tabs>
        <w:tab w:val="right" w:pos="10800"/>
      </w:tabs>
      <w:spacing w:line="240" w:lineRule="auto"/>
    </w:pPr>
    <w:rPr>
      <w:rFonts w:ascii="Arial Nova Cond" w:hAnsi="Arial Nova Cond"/>
      <w:color w:val="8C8C8C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72BD"/>
    <w:rPr>
      <w:rFonts w:ascii="Arial Nova Cond" w:hAnsi="Arial Nova Cond"/>
      <w:color w:val="8C8C8C" w:themeColor="text2"/>
      <w:sz w:val="18"/>
    </w:rPr>
  </w:style>
  <w:style w:type="paragraph" w:customStyle="1" w:styleId="TableHeading1">
    <w:name w:val="Table Heading 1"/>
    <w:basedOn w:val="TableBody"/>
    <w:qFormat/>
    <w:rsid w:val="00E316DE"/>
    <w:rPr>
      <w:rFonts w:ascii="Arial Nova Cond" w:hAnsi="Arial Nova Cond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751CE1"/>
    <w:rPr>
      <w:sz w:val="20"/>
    </w:rPr>
  </w:style>
  <w:style w:type="table" w:customStyle="1" w:styleId="ReportTable">
    <w:name w:val="Report Table"/>
    <w:basedOn w:val="TableNormal"/>
    <w:uiPriority w:val="99"/>
    <w:rsid w:val="00E316DE"/>
    <w:pPr>
      <w:spacing w:after="0" w:line="240" w:lineRule="auto"/>
    </w:pPr>
    <w:rPr>
      <w:sz w:val="18"/>
    </w:rPr>
    <w:tblPr>
      <w:tblBorders>
        <w:insideH w:val="single" w:sz="4" w:space="0" w:color="auto"/>
      </w:tblBorders>
      <w:tblCellMar>
        <w:top w:w="40" w:type="dxa"/>
        <w:left w:w="0" w:type="dxa"/>
        <w:bottom w:w="4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B41B48"/>
    <w:pPr>
      <w:tabs>
        <w:tab w:val="right" w:leader="dot" w:pos="5220"/>
      </w:tabs>
      <w:spacing w:after="60"/>
    </w:pPr>
    <w:rPr>
      <w:rFonts w:cs="Times New Roman"/>
      <w:bCs/>
      <w:noProof/>
      <w:szCs w:val="24"/>
    </w:rPr>
  </w:style>
  <w:style w:type="paragraph" w:styleId="TOC2">
    <w:name w:val="toc 2"/>
    <w:basedOn w:val="TOC1"/>
    <w:autoRedefine/>
    <w:uiPriority w:val="39"/>
    <w:unhideWhenUsed/>
    <w:rsid w:val="00B41B48"/>
    <w:pPr>
      <w:tabs>
        <w:tab w:val="right" w:leader="dot" w:pos="9350"/>
      </w:tabs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E55FE7"/>
    <w:pPr>
      <w:spacing w:after="100"/>
      <w:ind w:left="440"/>
    </w:pPr>
  </w:style>
  <w:style w:type="paragraph" w:customStyle="1" w:styleId="TableHeading1SpaceBefore">
    <w:name w:val="Table Heading 1 Space Before"/>
    <w:basedOn w:val="TableHeading1"/>
    <w:qFormat/>
    <w:rsid w:val="00943E24"/>
    <w:pPr>
      <w:spacing w:before="120"/>
    </w:pPr>
  </w:style>
  <w:style w:type="paragraph" w:styleId="Revision">
    <w:name w:val="Revision"/>
    <w:hidden/>
    <w:uiPriority w:val="99"/>
    <w:semiHidden/>
    <w:rsid w:val="003E3289"/>
    <w:pPr>
      <w:spacing w:after="0" w:line="240" w:lineRule="auto"/>
    </w:pPr>
  </w:style>
  <w:style w:type="table" w:customStyle="1" w:styleId="Style1">
    <w:name w:val="Style1"/>
    <w:basedOn w:val="TableNormal"/>
    <w:uiPriority w:val="99"/>
    <w:rsid w:val="00E316DE"/>
    <w:pPr>
      <w:spacing w:after="0" w:line="240" w:lineRule="auto"/>
    </w:pPr>
    <w:tblPr>
      <w:tblBorders>
        <w:insideH w:val="single" w:sz="4" w:space="0" w:color="A3A3A3" w:themeColor="text1" w:themeTint="80"/>
      </w:tblBorders>
    </w:tblPr>
    <w:tcPr>
      <w:shd w:val="clear" w:color="auto" w:fill="auto"/>
    </w:tcPr>
  </w:style>
  <w:style w:type="character" w:styleId="PlaceholderText">
    <w:name w:val="Placeholder Text"/>
    <w:basedOn w:val="DefaultParagraphFont"/>
    <w:uiPriority w:val="99"/>
    <w:semiHidden/>
    <w:rsid w:val="009A7384"/>
    <w:rPr>
      <w:color w:val="808080"/>
    </w:rPr>
  </w:style>
  <w:style w:type="paragraph" w:customStyle="1" w:styleId="NormalSmall">
    <w:name w:val="Normal Small"/>
    <w:basedOn w:val="Normal"/>
    <w:qFormat/>
    <w:rsid w:val="00DB774A"/>
    <w:rPr>
      <w:szCs w:val="18"/>
    </w:rPr>
  </w:style>
  <w:style w:type="paragraph" w:customStyle="1" w:styleId="TableBodyBullet">
    <w:name w:val="Table Body Bullet"/>
    <w:basedOn w:val="Normal"/>
    <w:rsid w:val="002C1B82"/>
    <w:pPr>
      <w:numPr>
        <w:numId w:val="24"/>
      </w:numPr>
    </w:pPr>
  </w:style>
  <w:style w:type="paragraph" w:customStyle="1" w:styleId="Bullet">
    <w:name w:val="Bullet"/>
    <w:basedOn w:val="ListParagraph"/>
    <w:qFormat/>
    <w:rsid w:val="00EF2EE7"/>
    <w:pPr>
      <w:numPr>
        <w:numId w:val="19"/>
      </w:numPr>
      <w:ind w:left="180" w:hanging="180"/>
    </w:pPr>
    <w:rPr>
      <w:rFonts w:eastAsia="Times New Roman"/>
    </w:rPr>
  </w:style>
  <w:style w:type="paragraph" w:customStyle="1" w:styleId="BulletNoSpacing">
    <w:name w:val="Bullet No Spacing"/>
    <w:basedOn w:val="Bullet"/>
    <w:qFormat/>
    <w:rsid w:val="008E5CD3"/>
    <w:pPr>
      <w:contextualSpacing/>
    </w:pPr>
  </w:style>
  <w:style w:type="paragraph" w:customStyle="1" w:styleId="TableBodyHighDensityInfo">
    <w:name w:val="Table Body High Density Info"/>
    <w:basedOn w:val="TableBody"/>
    <w:qFormat/>
    <w:rsid w:val="00627AEB"/>
    <w:rPr>
      <w:rFonts w:ascii="Arial Nova Cond" w:hAnsi="Arial Nova Cond"/>
    </w:rPr>
  </w:style>
  <w:style w:type="paragraph" w:customStyle="1" w:styleId="TableHeading2">
    <w:name w:val="Table Heading 2"/>
    <w:basedOn w:val="TableHeading1"/>
    <w:qFormat/>
    <w:rsid w:val="00057569"/>
    <w:rPr>
      <w:caps/>
      <w:color w:val="951A2D" w:themeColor="accent1"/>
      <w:spacing w:val="4"/>
      <w:sz w:val="16"/>
    </w:rPr>
  </w:style>
  <w:style w:type="paragraph" w:customStyle="1" w:styleId="TableBodyHighDensityInfoBullet">
    <w:name w:val="Table Body High Density Info Bullet"/>
    <w:basedOn w:val="TableBodyHigh-DensitySmall"/>
    <w:qFormat/>
    <w:rsid w:val="002C1B82"/>
    <w:pPr>
      <w:ind w:left="120" w:hanging="120"/>
    </w:pPr>
  </w:style>
  <w:style w:type="paragraph" w:customStyle="1" w:styleId="TableBodyHigh-DensitySmall">
    <w:name w:val="Table Body High-Density Small"/>
    <w:basedOn w:val="TableBodyHighDensityInfo"/>
    <w:qFormat/>
    <w:rsid w:val="00157876"/>
    <w:rPr>
      <w:sz w:val="16"/>
    </w:rPr>
  </w:style>
  <w:style w:type="paragraph" w:customStyle="1" w:styleId="TableHeading1SmallSpaceBefore">
    <w:name w:val="Table Heading 1 Small Space Before"/>
    <w:basedOn w:val="TableHeading1SpaceBefore"/>
    <w:qFormat/>
    <w:rsid w:val="00157876"/>
    <w:rPr>
      <w:sz w:val="16"/>
    </w:rPr>
  </w:style>
  <w:style w:type="paragraph" w:customStyle="1" w:styleId="Callout">
    <w:name w:val="Callout"/>
    <w:basedOn w:val="Normal"/>
    <w:qFormat/>
    <w:rsid w:val="00057569"/>
    <w:pPr>
      <w:ind w:right="2880"/>
    </w:pPr>
    <w:rPr>
      <w:rFonts w:ascii="Arial Nova Cond" w:hAnsi="Arial Nova Cond"/>
      <w:color w:val="951A2D" w:themeColor="accent1"/>
      <w:sz w:val="28"/>
      <w:szCs w:val="28"/>
    </w:rPr>
  </w:style>
  <w:style w:type="paragraph" w:customStyle="1" w:styleId="Quote1Marks">
    <w:name w:val="Quote 1 Marks"/>
    <w:basedOn w:val="Normal"/>
    <w:qFormat/>
    <w:rsid w:val="00057569"/>
    <w:pPr>
      <w:spacing w:after="0" w:line="120" w:lineRule="auto"/>
    </w:pPr>
    <w:rPr>
      <w:rFonts w:ascii="Georgia Pro Light" w:hAnsi="Georgia Pro Light"/>
      <w:color w:val="951A2D" w:themeColor="accent1"/>
      <w:position w:val="-48"/>
      <w:sz w:val="72"/>
      <w:szCs w:val="72"/>
    </w:rPr>
  </w:style>
  <w:style w:type="paragraph" w:customStyle="1" w:styleId="Quote1">
    <w:name w:val="Quote 1"/>
    <w:basedOn w:val="Normal"/>
    <w:qFormat/>
    <w:rsid w:val="00057569"/>
    <w:rPr>
      <w:rFonts w:ascii="Georgia Pro" w:hAnsi="Georgia Pro"/>
      <w:i/>
      <w:iCs/>
      <w:color w:val="951A2D" w:themeColor="accent1"/>
      <w:sz w:val="28"/>
      <w:szCs w:val="28"/>
    </w:rPr>
  </w:style>
  <w:style w:type="paragraph" w:customStyle="1" w:styleId="Quote1Citation">
    <w:name w:val="Quote 1 Citation"/>
    <w:basedOn w:val="Quote1"/>
    <w:qFormat/>
    <w:rsid w:val="00975B20"/>
    <w:rPr>
      <w:rFonts w:ascii="Arial Nova Cond" w:hAnsi="Arial Nova Cond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C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icidepreventionlifelin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IHI">
      <a:dk1>
        <a:srgbClr val="494949"/>
      </a:dk1>
      <a:lt1>
        <a:srgbClr val="FFFFFF"/>
      </a:lt1>
      <a:dk2>
        <a:srgbClr val="8C8C8C"/>
      </a:dk2>
      <a:lt2>
        <a:srgbClr val="BEBEBE"/>
      </a:lt2>
      <a:accent1>
        <a:srgbClr val="951A2D"/>
      </a:accent1>
      <a:accent2>
        <a:srgbClr val="009782"/>
      </a:accent2>
      <a:accent3>
        <a:srgbClr val="1789CA"/>
      </a:accent3>
      <a:accent4>
        <a:srgbClr val="18478A"/>
      </a:accent4>
      <a:accent5>
        <a:srgbClr val="79451C"/>
      </a:accent5>
      <a:accent6>
        <a:srgbClr val="F89C1B"/>
      </a:accent6>
      <a:hlink>
        <a:srgbClr val="1789CA"/>
      </a:hlink>
      <a:folHlink>
        <a:srgbClr val="18478A"/>
      </a:folHlink>
    </a:clrScheme>
    <a:fontScheme name="Arial Nova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4F3112F38EA459D9A22F06B34BDF9" ma:contentTypeVersion="12" ma:contentTypeDescription="Create a new document." ma:contentTypeScope="" ma:versionID="5283f1646313f6666cea9724f945000d">
  <xsd:schema xmlns:xsd="http://www.w3.org/2001/XMLSchema" xmlns:xs="http://www.w3.org/2001/XMLSchema" xmlns:p="http://schemas.microsoft.com/office/2006/metadata/properties" xmlns:ns2="3842cd6a-0da6-48d0-bcc3-bfed0e121fbb" xmlns:ns3="843ed438-d237-4726-8915-b496f8f36a2d" targetNamespace="http://schemas.microsoft.com/office/2006/metadata/properties" ma:root="true" ma:fieldsID="f70e0723f2471b8fc6d717b9aea15183" ns2:_="" ns3:_="">
    <xsd:import namespace="3842cd6a-0da6-48d0-bcc3-bfed0e121fbb"/>
    <xsd:import namespace="843ed438-d237-4726-8915-b496f8f36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cd6a-0da6-48d0-bcc3-bfed0e121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438-d237-4726-8915-b496f8f36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3ed438-d237-4726-8915-b496f8f36a2d">
      <UserInfo>
        <DisplayName>Brad Angerman</DisplayName>
        <AccountId>12</AccountId>
        <AccountType/>
      </UserInfo>
      <UserInfo>
        <DisplayName>Ibrahim Osman</DisplayName>
        <AccountId>275</AccountId>
        <AccountType/>
      </UserInfo>
      <UserInfo>
        <DisplayName>Ken Zinser</DisplayName>
        <AccountId>47</AccountId>
        <AccountType/>
      </UserInfo>
      <UserInfo>
        <DisplayName>Meg Goforth-Ward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28A4-E3E0-45BD-B5AD-1BE0F2BA8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2cd6a-0da6-48d0-bcc3-bfed0e121fbb"/>
    <ds:schemaRef ds:uri="843ed438-d237-4726-8915-b496f8f36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CF1F2-D1A3-44B5-A79B-7B008EA63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E00A2-7C31-43BE-856B-409768B6CAED}">
  <ds:schemaRefs>
    <ds:schemaRef ds:uri="http://schemas.microsoft.com/office/2006/metadata/properties"/>
    <ds:schemaRef ds:uri="http://schemas.microsoft.com/office/infopath/2007/PartnerControls"/>
    <ds:schemaRef ds:uri="843ed438-d237-4726-8915-b496f8f36a2d"/>
  </ds:schemaRefs>
</ds:datastoreItem>
</file>

<file path=customXml/itemProps4.xml><?xml version="1.0" encoding="utf-8"?>
<ds:datastoreItem xmlns:ds="http://schemas.openxmlformats.org/officeDocument/2006/customXml" ds:itemID="{7F513585-576C-4104-ACAE-D590E67A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Evaluation of Good Health and Wellness in Indian Country (GHWIC) 2014–2019</vt:lpstr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Evaluation of Good Health and Wellness in Indian Country (GHWIC) 2014–2019</dc:title>
  <dc:subject/>
  <dc:creator>Thomas Lawrence</dc:creator>
  <cp:keywords/>
  <dc:description/>
  <cp:lastModifiedBy>Meg Goforth-Ward</cp:lastModifiedBy>
  <cp:revision>2</cp:revision>
  <cp:lastPrinted>2019-10-23T20:27:00Z</cp:lastPrinted>
  <dcterms:created xsi:type="dcterms:W3CDTF">2020-03-20T14:06:00Z</dcterms:created>
  <dcterms:modified xsi:type="dcterms:W3CDTF">2020-03-20T14:06:00Z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0x0101007CB4F3112F38EA459D9A22F06B34BDF9</vt:lpwstr>
  </property>
</Properties>
</file>